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98" w:rsidRPr="00D27698" w:rsidRDefault="00D27698" w:rsidP="00EE7E96">
      <w:pPr>
        <w:spacing w:line="276" w:lineRule="auto"/>
        <w:rPr>
          <w:b/>
        </w:rPr>
      </w:pPr>
      <w:r w:rsidRPr="00D27698">
        <w:rPr>
          <w:b/>
        </w:rPr>
        <w:t xml:space="preserve">TE </w:t>
      </w:r>
      <w:proofErr w:type="gramStart"/>
      <w:r w:rsidRPr="00D27698">
        <w:rPr>
          <w:b/>
        </w:rPr>
        <w:t xml:space="preserve">PŌ </w:t>
      </w:r>
      <w:r>
        <w:rPr>
          <w:b/>
        </w:rPr>
        <w:t xml:space="preserve"> Cast</w:t>
      </w:r>
      <w:proofErr w:type="gramEnd"/>
      <w:r>
        <w:rPr>
          <w:b/>
        </w:rPr>
        <w:t xml:space="preserve"> and Crew.</w:t>
      </w:r>
    </w:p>
    <w:p w:rsidR="00D27698" w:rsidRPr="00D27698" w:rsidRDefault="00D27698" w:rsidP="00EE7E96">
      <w:pPr>
        <w:spacing w:line="276" w:lineRule="auto"/>
        <w:rPr>
          <w:sz w:val="22"/>
          <w:szCs w:val="22"/>
        </w:rPr>
      </w:pPr>
    </w:p>
    <w:p w:rsidR="00D27698" w:rsidRPr="00EE7E96" w:rsidRDefault="00D27698" w:rsidP="00EE7E96">
      <w:pPr>
        <w:spacing w:line="276" w:lineRule="auto"/>
        <w:rPr>
          <w:b/>
        </w:rPr>
      </w:pPr>
      <w:r w:rsidRPr="00EE7E96">
        <w:rPr>
          <w:b/>
        </w:rPr>
        <w:t>Ben Crowder - Director</w:t>
      </w:r>
    </w:p>
    <w:p w:rsidR="00D27698" w:rsidRPr="00D27698" w:rsidRDefault="00D27698" w:rsidP="00EE7E96">
      <w:pPr>
        <w:widowControl w:val="0"/>
        <w:autoSpaceDE w:val="0"/>
        <w:autoSpaceDN w:val="0"/>
        <w:adjustRightInd w:val="0"/>
        <w:spacing w:line="276" w:lineRule="auto"/>
        <w:rPr>
          <w:rFonts w:cs="Times New Roman"/>
          <w:sz w:val="22"/>
          <w:szCs w:val="22"/>
        </w:rPr>
      </w:pPr>
      <w:r w:rsidRPr="00D27698">
        <w:rPr>
          <w:rFonts w:cs="Calibri"/>
          <w:sz w:val="22"/>
          <w:szCs w:val="22"/>
        </w:rPr>
        <w:t xml:space="preserve">Ben is a co-founder and director of Auckland’s independent company Theatre Stampede.  He studied drama at both </w:t>
      </w:r>
      <w:proofErr w:type="spellStart"/>
      <w:r w:rsidRPr="00D27698">
        <w:rPr>
          <w:rFonts w:cs="Calibri"/>
          <w:sz w:val="22"/>
          <w:szCs w:val="22"/>
        </w:rPr>
        <w:t>Otago</w:t>
      </w:r>
      <w:proofErr w:type="spellEnd"/>
      <w:r w:rsidRPr="00D27698">
        <w:rPr>
          <w:rFonts w:cs="Calibri"/>
          <w:sz w:val="22"/>
          <w:szCs w:val="22"/>
        </w:rPr>
        <w:t xml:space="preserve"> and Auckland Universities and went on to continue his professional training at </w:t>
      </w:r>
      <w:r w:rsidRPr="00D27698">
        <w:rPr>
          <w:rFonts w:cs="Calibri"/>
          <w:b/>
          <w:bCs/>
          <w:i/>
          <w:iCs/>
          <w:sz w:val="22"/>
          <w:szCs w:val="22"/>
        </w:rPr>
        <w:t>The John Bolton Theatre School </w:t>
      </w:r>
      <w:r w:rsidRPr="00D27698">
        <w:rPr>
          <w:rFonts w:cs="Calibri"/>
          <w:sz w:val="22"/>
          <w:szCs w:val="22"/>
        </w:rPr>
        <w:t>in Melbourne. His productions are well known for their theatricality, bold physicality and visual flair.  </w:t>
      </w:r>
    </w:p>
    <w:p w:rsidR="00D27698" w:rsidRPr="00D27698" w:rsidRDefault="00D27698" w:rsidP="00EE7E96">
      <w:pPr>
        <w:widowControl w:val="0"/>
        <w:autoSpaceDE w:val="0"/>
        <w:autoSpaceDN w:val="0"/>
        <w:adjustRightInd w:val="0"/>
        <w:spacing w:line="276" w:lineRule="auto"/>
        <w:rPr>
          <w:rFonts w:cs="Times New Roman"/>
          <w:sz w:val="22"/>
          <w:szCs w:val="22"/>
        </w:rPr>
      </w:pPr>
      <w:r w:rsidRPr="00D27698">
        <w:rPr>
          <w:rFonts w:cs="Calibri"/>
          <w:sz w:val="22"/>
          <w:szCs w:val="22"/>
        </w:rPr>
        <w:t> </w:t>
      </w:r>
    </w:p>
    <w:p w:rsidR="00D27698" w:rsidRPr="00EE7E96" w:rsidRDefault="00D27698" w:rsidP="00EE7E96">
      <w:pPr>
        <w:widowControl w:val="0"/>
        <w:autoSpaceDE w:val="0"/>
        <w:autoSpaceDN w:val="0"/>
        <w:adjustRightInd w:val="0"/>
        <w:spacing w:line="276" w:lineRule="auto"/>
        <w:rPr>
          <w:rFonts w:cs="Times New Roman"/>
          <w:sz w:val="22"/>
          <w:szCs w:val="22"/>
        </w:rPr>
      </w:pPr>
      <w:r w:rsidRPr="00EE7E96">
        <w:rPr>
          <w:rFonts w:cs="Calibri"/>
          <w:sz w:val="22"/>
          <w:szCs w:val="22"/>
        </w:rPr>
        <w:t>Work includes:</w:t>
      </w:r>
      <w:r w:rsidRPr="00EE7E96">
        <w:rPr>
          <w:rFonts w:cs="Calibri"/>
          <w:bCs/>
          <w:i/>
          <w:iCs/>
          <w:sz w:val="22"/>
          <w:szCs w:val="22"/>
        </w:rPr>
        <w:t xml:space="preserve"> The Young Baron, Blossom, </w:t>
      </w:r>
      <w:proofErr w:type="gramStart"/>
      <w:r w:rsidRPr="00EE7E96">
        <w:rPr>
          <w:rFonts w:cs="Calibri"/>
          <w:bCs/>
          <w:i/>
          <w:iCs/>
          <w:sz w:val="22"/>
          <w:szCs w:val="22"/>
        </w:rPr>
        <w:t>The</w:t>
      </w:r>
      <w:proofErr w:type="gramEnd"/>
      <w:r w:rsidRPr="00EE7E96">
        <w:rPr>
          <w:rFonts w:cs="Calibri"/>
          <w:bCs/>
          <w:i/>
          <w:iCs/>
          <w:sz w:val="22"/>
          <w:szCs w:val="22"/>
        </w:rPr>
        <w:t xml:space="preserve"> Secret of </w:t>
      </w:r>
      <w:proofErr w:type="spellStart"/>
      <w:r w:rsidRPr="00EE7E96">
        <w:rPr>
          <w:rFonts w:cs="Calibri"/>
          <w:bCs/>
          <w:i/>
          <w:iCs/>
          <w:sz w:val="22"/>
          <w:szCs w:val="22"/>
        </w:rPr>
        <w:t>Dongting</w:t>
      </w:r>
      <w:proofErr w:type="spellEnd"/>
      <w:r w:rsidRPr="00EE7E96">
        <w:rPr>
          <w:rFonts w:cs="Calibri"/>
          <w:bCs/>
          <w:i/>
          <w:iCs/>
          <w:sz w:val="22"/>
          <w:szCs w:val="22"/>
        </w:rPr>
        <w:t xml:space="preserve"> Lake, Well Hung, A Midsummer Night’s Dream </w:t>
      </w:r>
      <w:r w:rsidRPr="00EE7E96">
        <w:rPr>
          <w:rFonts w:cs="Calibri"/>
          <w:sz w:val="22"/>
          <w:szCs w:val="22"/>
        </w:rPr>
        <w:t>and </w:t>
      </w:r>
      <w:r w:rsidRPr="00EE7E96">
        <w:rPr>
          <w:rFonts w:cs="Calibri"/>
          <w:bCs/>
          <w:i/>
          <w:iCs/>
          <w:sz w:val="22"/>
          <w:szCs w:val="22"/>
        </w:rPr>
        <w:t>The Hunchback of Notre-Dame</w:t>
      </w:r>
      <w:r w:rsidRPr="00EE7E96">
        <w:rPr>
          <w:rFonts w:cs="Calibri"/>
          <w:sz w:val="22"/>
          <w:szCs w:val="22"/>
        </w:rPr>
        <w:t xml:space="preserve">. In past years he has collaborated with </w:t>
      </w:r>
      <w:proofErr w:type="spellStart"/>
      <w:r w:rsidRPr="00EE7E96">
        <w:rPr>
          <w:rFonts w:cs="Calibri"/>
          <w:sz w:val="22"/>
          <w:szCs w:val="22"/>
        </w:rPr>
        <w:t>Nightsong</w:t>
      </w:r>
      <w:proofErr w:type="spellEnd"/>
      <w:r w:rsidRPr="00EE7E96">
        <w:rPr>
          <w:rFonts w:cs="Calibri"/>
          <w:sz w:val="22"/>
          <w:szCs w:val="22"/>
        </w:rPr>
        <w:t xml:space="preserve"> Productions resulting in the works </w:t>
      </w:r>
      <w:r w:rsidRPr="00EE7E96">
        <w:rPr>
          <w:rFonts w:cs="Calibri"/>
          <w:bCs/>
          <w:i/>
          <w:iCs/>
          <w:sz w:val="22"/>
          <w:szCs w:val="22"/>
        </w:rPr>
        <w:t>Head </w:t>
      </w:r>
      <w:r w:rsidRPr="00EE7E96">
        <w:rPr>
          <w:rFonts w:cs="Calibri"/>
          <w:sz w:val="22"/>
          <w:szCs w:val="22"/>
        </w:rPr>
        <w:t xml:space="preserve">and most recently </w:t>
      </w:r>
      <w:r w:rsidRPr="00EE7E96">
        <w:rPr>
          <w:rFonts w:cs="Calibri"/>
          <w:bCs/>
          <w:i/>
          <w:iCs/>
          <w:sz w:val="22"/>
          <w:szCs w:val="22"/>
        </w:rPr>
        <w:t>360 - a theatre of recollections </w:t>
      </w:r>
      <w:r w:rsidRPr="00EE7E96">
        <w:rPr>
          <w:rFonts w:cs="Calibri"/>
          <w:sz w:val="22"/>
          <w:szCs w:val="22"/>
        </w:rPr>
        <w:t xml:space="preserve"> – which enjoyed an acclaimed premiere season at The New Zealand International Arts Festival in Wellington and went on to very successful season at Auckland’s Civic theatre in 2014.  The show won an inaugural excellence award and also The </w:t>
      </w:r>
      <w:proofErr w:type="spellStart"/>
      <w:r w:rsidRPr="00EE7E96">
        <w:rPr>
          <w:rFonts w:cs="Calibri"/>
          <w:sz w:val="22"/>
          <w:szCs w:val="22"/>
        </w:rPr>
        <w:t>Hackman</w:t>
      </w:r>
      <w:proofErr w:type="spellEnd"/>
      <w:r w:rsidRPr="00EE7E96">
        <w:rPr>
          <w:rFonts w:cs="Calibri"/>
          <w:sz w:val="22"/>
          <w:szCs w:val="22"/>
        </w:rPr>
        <w:t xml:space="preserve"> Cup, the people’s choice award for most original production at the 2014 Auckland Theatre Awards.</w:t>
      </w:r>
    </w:p>
    <w:p w:rsidR="00D27698" w:rsidRPr="00D27698" w:rsidRDefault="00D27698" w:rsidP="00EE7E96">
      <w:pPr>
        <w:widowControl w:val="0"/>
        <w:autoSpaceDE w:val="0"/>
        <w:autoSpaceDN w:val="0"/>
        <w:adjustRightInd w:val="0"/>
        <w:spacing w:line="276" w:lineRule="auto"/>
        <w:rPr>
          <w:rFonts w:cs="Times New Roman"/>
          <w:sz w:val="22"/>
          <w:szCs w:val="22"/>
        </w:rPr>
      </w:pPr>
      <w:r w:rsidRPr="00D27698">
        <w:rPr>
          <w:rFonts w:cs="Calibri"/>
          <w:sz w:val="22"/>
          <w:szCs w:val="22"/>
        </w:rPr>
        <w:t> </w:t>
      </w:r>
    </w:p>
    <w:p w:rsidR="00D27698" w:rsidRPr="00D27698" w:rsidRDefault="00D27698" w:rsidP="00EE7E96">
      <w:pPr>
        <w:widowControl w:val="0"/>
        <w:autoSpaceDE w:val="0"/>
        <w:autoSpaceDN w:val="0"/>
        <w:adjustRightInd w:val="0"/>
        <w:spacing w:line="276" w:lineRule="auto"/>
        <w:rPr>
          <w:rFonts w:cs="Calibri"/>
          <w:sz w:val="22"/>
          <w:szCs w:val="22"/>
        </w:rPr>
      </w:pPr>
      <w:r w:rsidRPr="00D27698">
        <w:rPr>
          <w:rFonts w:cs="Calibri"/>
          <w:sz w:val="22"/>
          <w:szCs w:val="22"/>
        </w:rPr>
        <w:t xml:space="preserve">He regularly directs and leads development workshops for a range of other theatre companies and </w:t>
      </w:r>
      <w:proofErr w:type="spellStart"/>
      <w:r w:rsidRPr="00D27698">
        <w:rPr>
          <w:rFonts w:cs="Calibri"/>
          <w:sz w:val="22"/>
          <w:szCs w:val="22"/>
        </w:rPr>
        <w:t>organisations</w:t>
      </w:r>
      <w:proofErr w:type="spellEnd"/>
      <w:r w:rsidRPr="00D27698">
        <w:rPr>
          <w:rFonts w:cs="Calibri"/>
          <w:sz w:val="22"/>
          <w:szCs w:val="22"/>
        </w:rPr>
        <w:t>. </w:t>
      </w:r>
    </w:p>
    <w:p w:rsidR="00D27698" w:rsidRPr="00D27698" w:rsidRDefault="00D27698" w:rsidP="00EE7E96">
      <w:pPr>
        <w:widowControl w:val="0"/>
        <w:autoSpaceDE w:val="0"/>
        <w:autoSpaceDN w:val="0"/>
        <w:adjustRightInd w:val="0"/>
        <w:spacing w:line="276" w:lineRule="auto"/>
        <w:rPr>
          <w:rFonts w:cs="Calibri"/>
          <w:sz w:val="22"/>
          <w:szCs w:val="22"/>
        </w:rPr>
      </w:pPr>
    </w:p>
    <w:p w:rsidR="00D27698" w:rsidRPr="00EE7E96" w:rsidRDefault="00D27698" w:rsidP="00EE7E96">
      <w:pPr>
        <w:widowControl w:val="0"/>
        <w:autoSpaceDE w:val="0"/>
        <w:autoSpaceDN w:val="0"/>
        <w:adjustRightInd w:val="0"/>
        <w:spacing w:line="276" w:lineRule="auto"/>
        <w:rPr>
          <w:rFonts w:cs="Calibri"/>
          <w:b/>
        </w:rPr>
      </w:pPr>
      <w:r w:rsidRPr="00EE7E96">
        <w:rPr>
          <w:rFonts w:cs="Calibri"/>
          <w:b/>
        </w:rPr>
        <w:t>Carl Bland - Writer/Actor</w:t>
      </w:r>
    </w:p>
    <w:p w:rsidR="00D27698" w:rsidRPr="00EE7E96" w:rsidRDefault="00D27698" w:rsidP="00EE7E96">
      <w:pPr>
        <w:widowControl w:val="0"/>
        <w:autoSpaceDE w:val="0"/>
        <w:autoSpaceDN w:val="0"/>
        <w:adjustRightInd w:val="0"/>
        <w:spacing w:line="276" w:lineRule="auto"/>
        <w:rPr>
          <w:sz w:val="22"/>
          <w:szCs w:val="22"/>
        </w:rPr>
      </w:pPr>
      <w:r w:rsidRPr="00EE7E96">
        <w:rPr>
          <w:sz w:val="22"/>
          <w:szCs w:val="22"/>
        </w:rPr>
        <w:t xml:space="preserve">Carl Bland is a writer, actor and painter. He wrote and created his own shows with </w:t>
      </w:r>
      <w:proofErr w:type="spellStart"/>
      <w:r w:rsidRPr="00EE7E96">
        <w:rPr>
          <w:sz w:val="22"/>
          <w:szCs w:val="22"/>
        </w:rPr>
        <w:t>Peta</w:t>
      </w:r>
      <w:proofErr w:type="spellEnd"/>
      <w:r w:rsidRPr="00EE7E96">
        <w:rPr>
          <w:sz w:val="22"/>
          <w:szCs w:val="22"/>
        </w:rPr>
        <w:t xml:space="preserve"> </w:t>
      </w:r>
      <w:proofErr w:type="spellStart"/>
      <w:r w:rsidRPr="00EE7E96">
        <w:rPr>
          <w:sz w:val="22"/>
          <w:szCs w:val="22"/>
        </w:rPr>
        <w:t>Rutter</w:t>
      </w:r>
      <w:proofErr w:type="spellEnd"/>
      <w:r w:rsidRPr="00EE7E96">
        <w:rPr>
          <w:sz w:val="22"/>
          <w:szCs w:val="22"/>
        </w:rPr>
        <w:t xml:space="preserve"> under the name </w:t>
      </w:r>
      <w:proofErr w:type="spellStart"/>
      <w:r w:rsidRPr="00EE7E96">
        <w:rPr>
          <w:sz w:val="22"/>
          <w:szCs w:val="22"/>
        </w:rPr>
        <w:t>Nightsong</w:t>
      </w:r>
      <w:proofErr w:type="spellEnd"/>
      <w:r w:rsidRPr="00EE7E96">
        <w:rPr>
          <w:sz w:val="22"/>
          <w:szCs w:val="22"/>
        </w:rPr>
        <w:t xml:space="preserve"> Productions. Their shows included </w:t>
      </w:r>
      <w:r w:rsidRPr="00EE7E96">
        <w:rPr>
          <w:i/>
          <w:sz w:val="22"/>
          <w:szCs w:val="22"/>
        </w:rPr>
        <w:t>The Bed Show,</w:t>
      </w:r>
      <w:r w:rsidRPr="00EE7E96">
        <w:rPr>
          <w:sz w:val="22"/>
          <w:szCs w:val="22"/>
        </w:rPr>
        <w:t xml:space="preserve"> </w:t>
      </w:r>
      <w:proofErr w:type="gramStart"/>
      <w:r w:rsidRPr="00EE7E96">
        <w:rPr>
          <w:i/>
          <w:sz w:val="22"/>
          <w:szCs w:val="22"/>
        </w:rPr>
        <w:t>The</w:t>
      </w:r>
      <w:proofErr w:type="gramEnd"/>
      <w:r w:rsidRPr="00EE7E96">
        <w:rPr>
          <w:i/>
          <w:sz w:val="22"/>
          <w:szCs w:val="22"/>
        </w:rPr>
        <w:t xml:space="preserve"> House of Doors and Camels</w:t>
      </w:r>
      <w:r w:rsidRPr="00EE7E96">
        <w:rPr>
          <w:sz w:val="22"/>
          <w:szCs w:val="22"/>
        </w:rPr>
        <w:t xml:space="preserve">, </w:t>
      </w:r>
      <w:proofErr w:type="spellStart"/>
      <w:r w:rsidRPr="00EE7E96">
        <w:rPr>
          <w:i/>
          <w:sz w:val="22"/>
          <w:szCs w:val="22"/>
        </w:rPr>
        <w:t>Peta</w:t>
      </w:r>
      <w:proofErr w:type="spellEnd"/>
      <w:r w:rsidRPr="00EE7E96">
        <w:rPr>
          <w:i/>
          <w:sz w:val="22"/>
          <w:szCs w:val="22"/>
        </w:rPr>
        <w:t xml:space="preserve"> and Carl at the Last Supper </w:t>
      </w:r>
      <w:r w:rsidRPr="00EE7E96">
        <w:rPr>
          <w:sz w:val="22"/>
          <w:szCs w:val="22"/>
        </w:rPr>
        <w:t xml:space="preserve">and </w:t>
      </w:r>
      <w:r w:rsidRPr="00EE7E96">
        <w:rPr>
          <w:i/>
          <w:sz w:val="22"/>
          <w:szCs w:val="22"/>
        </w:rPr>
        <w:t>Sofa Stories</w:t>
      </w:r>
      <w:r w:rsidRPr="00EE7E96">
        <w:rPr>
          <w:sz w:val="22"/>
          <w:szCs w:val="22"/>
        </w:rPr>
        <w:t>.</w:t>
      </w:r>
    </w:p>
    <w:p w:rsidR="00D27698" w:rsidRPr="00EE7E96" w:rsidRDefault="00D27698" w:rsidP="00EE7E96">
      <w:pPr>
        <w:widowControl w:val="0"/>
        <w:autoSpaceDE w:val="0"/>
        <w:autoSpaceDN w:val="0"/>
        <w:adjustRightInd w:val="0"/>
        <w:spacing w:line="276" w:lineRule="auto"/>
        <w:rPr>
          <w:rFonts w:cs="Helvetica"/>
          <w:sz w:val="22"/>
          <w:szCs w:val="22"/>
        </w:rPr>
      </w:pPr>
      <w:r w:rsidRPr="00D27698">
        <w:rPr>
          <w:sz w:val="22"/>
          <w:szCs w:val="22"/>
        </w:rPr>
        <w:cr/>
      </w:r>
      <w:r w:rsidRPr="00EE7E96">
        <w:rPr>
          <w:sz w:val="22"/>
          <w:szCs w:val="22"/>
        </w:rPr>
        <w:t xml:space="preserve">Collaborating with Theatre Stampede they also made </w:t>
      </w:r>
      <w:r w:rsidRPr="00EE7E96">
        <w:rPr>
          <w:i/>
          <w:sz w:val="22"/>
          <w:szCs w:val="22"/>
        </w:rPr>
        <w:t>Head</w:t>
      </w:r>
      <w:r w:rsidRPr="00EE7E96">
        <w:rPr>
          <w:sz w:val="22"/>
          <w:szCs w:val="22"/>
        </w:rPr>
        <w:t xml:space="preserve"> (winner of Chapman Tripp Most Original Production) and </w:t>
      </w:r>
      <w:r w:rsidRPr="00EE7E96">
        <w:rPr>
          <w:rFonts w:cs="Calibri"/>
          <w:bCs/>
          <w:i/>
          <w:iCs/>
          <w:sz w:val="22"/>
          <w:szCs w:val="22"/>
        </w:rPr>
        <w:t>360 - a theatre of recollections </w:t>
      </w:r>
      <w:r w:rsidRPr="00EE7E96">
        <w:rPr>
          <w:sz w:val="22"/>
          <w:szCs w:val="22"/>
        </w:rPr>
        <w:t xml:space="preserve">for The New Zealand International Arts Festival 2010. </w:t>
      </w:r>
      <w:r w:rsidRPr="00EE7E96">
        <w:rPr>
          <w:rFonts w:cs="Helvetica"/>
          <w:sz w:val="22"/>
          <w:szCs w:val="22"/>
        </w:rPr>
        <w:t xml:space="preserve">The show also won an inaugural excellence award and also The </w:t>
      </w:r>
      <w:proofErr w:type="spellStart"/>
      <w:r w:rsidRPr="00EE7E96">
        <w:rPr>
          <w:rFonts w:cs="Helvetica"/>
          <w:sz w:val="22"/>
          <w:szCs w:val="22"/>
        </w:rPr>
        <w:t>Hackman</w:t>
      </w:r>
      <w:proofErr w:type="spellEnd"/>
      <w:r w:rsidRPr="00EE7E96">
        <w:rPr>
          <w:rFonts w:cs="Helvetica"/>
          <w:sz w:val="22"/>
          <w:szCs w:val="22"/>
        </w:rPr>
        <w:t xml:space="preserve"> Cup, the people’s choice award for most original production at the 2014 Auckland Theatre Awards.</w:t>
      </w:r>
    </w:p>
    <w:p w:rsidR="00D27698" w:rsidRPr="00D27698" w:rsidRDefault="00D27698" w:rsidP="00EE7E96">
      <w:pPr>
        <w:widowControl w:val="0"/>
        <w:autoSpaceDE w:val="0"/>
        <w:autoSpaceDN w:val="0"/>
        <w:adjustRightInd w:val="0"/>
        <w:spacing w:line="276" w:lineRule="auto"/>
        <w:rPr>
          <w:rFonts w:cs="Helvetica"/>
          <w:b/>
          <w:sz w:val="22"/>
          <w:szCs w:val="22"/>
        </w:rPr>
      </w:pPr>
    </w:p>
    <w:p w:rsidR="00D27698" w:rsidRPr="00EE7E96" w:rsidRDefault="00D27698" w:rsidP="00EE7E96">
      <w:pPr>
        <w:widowControl w:val="0"/>
        <w:autoSpaceDE w:val="0"/>
        <w:autoSpaceDN w:val="0"/>
        <w:adjustRightInd w:val="0"/>
        <w:spacing w:line="276" w:lineRule="auto"/>
        <w:rPr>
          <w:b/>
          <w:bCs/>
          <w:color w:val="323232"/>
        </w:rPr>
      </w:pPr>
      <w:r w:rsidRPr="00EE7E96">
        <w:rPr>
          <w:b/>
          <w:bCs/>
          <w:color w:val="323232"/>
        </w:rPr>
        <w:t>Owen Hughes - Producer</w:t>
      </w:r>
    </w:p>
    <w:p w:rsidR="00D27698" w:rsidRPr="00EE7E96" w:rsidRDefault="00D27698" w:rsidP="00EE7E96">
      <w:pPr>
        <w:widowControl w:val="0"/>
        <w:autoSpaceDE w:val="0"/>
        <w:autoSpaceDN w:val="0"/>
        <w:adjustRightInd w:val="0"/>
        <w:spacing w:line="276" w:lineRule="auto"/>
        <w:rPr>
          <w:rFonts w:cs="Helvetica"/>
          <w:sz w:val="22"/>
          <w:szCs w:val="22"/>
        </w:rPr>
      </w:pPr>
      <w:r w:rsidRPr="00EE7E96">
        <w:rPr>
          <w:bCs/>
          <w:color w:val="323232"/>
          <w:sz w:val="22"/>
          <w:szCs w:val="22"/>
        </w:rPr>
        <w:t xml:space="preserve">Owen is a film and theatre producer. He was production manager at Downstage Theatre in the 1970s working with directors Ian </w:t>
      </w:r>
      <w:proofErr w:type="spellStart"/>
      <w:r w:rsidRPr="00EE7E96">
        <w:rPr>
          <w:bCs/>
          <w:color w:val="323232"/>
          <w:sz w:val="22"/>
          <w:szCs w:val="22"/>
        </w:rPr>
        <w:t>Mune</w:t>
      </w:r>
      <w:proofErr w:type="spellEnd"/>
      <w:r w:rsidRPr="00EE7E96">
        <w:rPr>
          <w:bCs/>
          <w:color w:val="323232"/>
          <w:sz w:val="22"/>
          <w:szCs w:val="22"/>
        </w:rPr>
        <w:t xml:space="preserve">, </w:t>
      </w:r>
      <w:proofErr w:type="spellStart"/>
      <w:r w:rsidRPr="00EE7E96">
        <w:rPr>
          <w:bCs/>
          <w:color w:val="323232"/>
          <w:sz w:val="22"/>
          <w:szCs w:val="22"/>
        </w:rPr>
        <w:t>Mervyn</w:t>
      </w:r>
      <w:proofErr w:type="spellEnd"/>
      <w:r w:rsidRPr="00EE7E96">
        <w:rPr>
          <w:bCs/>
          <w:color w:val="323232"/>
          <w:sz w:val="22"/>
          <w:szCs w:val="22"/>
        </w:rPr>
        <w:t xml:space="preserve"> Thompson, Phil Mann, George Webby, Grant </w:t>
      </w:r>
      <w:proofErr w:type="spellStart"/>
      <w:r w:rsidRPr="00EE7E96">
        <w:rPr>
          <w:bCs/>
          <w:color w:val="323232"/>
          <w:sz w:val="22"/>
          <w:szCs w:val="22"/>
        </w:rPr>
        <w:t>Tilly</w:t>
      </w:r>
      <w:proofErr w:type="spellEnd"/>
      <w:r w:rsidRPr="00EE7E96">
        <w:rPr>
          <w:bCs/>
          <w:color w:val="323232"/>
          <w:sz w:val="22"/>
          <w:szCs w:val="22"/>
        </w:rPr>
        <w:t xml:space="preserve">, Nola Miller and Sunny </w:t>
      </w:r>
      <w:proofErr w:type="spellStart"/>
      <w:r w:rsidRPr="00EE7E96">
        <w:rPr>
          <w:bCs/>
          <w:color w:val="323232"/>
          <w:sz w:val="22"/>
          <w:szCs w:val="22"/>
        </w:rPr>
        <w:t>Amey</w:t>
      </w:r>
      <w:proofErr w:type="spellEnd"/>
      <w:r w:rsidRPr="00EE7E96">
        <w:rPr>
          <w:bCs/>
          <w:color w:val="323232"/>
          <w:sz w:val="22"/>
          <w:szCs w:val="22"/>
        </w:rPr>
        <w:t xml:space="preserve">. In 1990 he production managed Richard Campion and Don Selwyn’s reenactment of the signing of the </w:t>
      </w:r>
      <w:r w:rsidRPr="00EE7E96">
        <w:rPr>
          <w:bCs/>
          <w:i/>
          <w:color w:val="323232"/>
          <w:sz w:val="22"/>
          <w:szCs w:val="22"/>
        </w:rPr>
        <w:t>Treaty of Waitangi</w:t>
      </w:r>
      <w:r w:rsidRPr="00EE7E96">
        <w:rPr>
          <w:bCs/>
          <w:color w:val="323232"/>
          <w:sz w:val="22"/>
          <w:szCs w:val="22"/>
        </w:rPr>
        <w:t xml:space="preserve"> for its </w:t>
      </w:r>
      <w:proofErr w:type="spellStart"/>
      <w:r w:rsidRPr="00EE7E96">
        <w:rPr>
          <w:bCs/>
          <w:color w:val="323232"/>
          <w:sz w:val="22"/>
          <w:szCs w:val="22"/>
        </w:rPr>
        <w:t>sesquicentenary</w:t>
      </w:r>
      <w:proofErr w:type="spellEnd"/>
      <w:r w:rsidRPr="00EE7E96">
        <w:rPr>
          <w:bCs/>
          <w:color w:val="323232"/>
          <w:sz w:val="22"/>
          <w:szCs w:val="22"/>
        </w:rPr>
        <w:t xml:space="preserve">. He has produced over 50 documentaries, 7 one-hour television dramas and two feature films. In this capacity he has won Best Film (1996) for </w:t>
      </w:r>
      <w:r w:rsidRPr="00EE7E96">
        <w:rPr>
          <w:bCs/>
          <w:i/>
          <w:color w:val="323232"/>
          <w:sz w:val="22"/>
          <w:szCs w:val="22"/>
        </w:rPr>
        <w:t>Memory &amp; Desire</w:t>
      </w:r>
      <w:r w:rsidRPr="00EE7E96">
        <w:rPr>
          <w:bCs/>
          <w:color w:val="323232"/>
          <w:sz w:val="22"/>
          <w:szCs w:val="22"/>
        </w:rPr>
        <w:t xml:space="preserve"> and Best Drama for </w:t>
      </w:r>
      <w:r w:rsidRPr="00EE7E96">
        <w:rPr>
          <w:bCs/>
          <w:i/>
          <w:color w:val="323232"/>
          <w:sz w:val="22"/>
          <w:szCs w:val="22"/>
        </w:rPr>
        <w:t>Overnight</w:t>
      </w:r>
      <w:r w:rsidRPr="00EE7E96">
        <w:rPr>
          <w:bCs/>
          <w:color w:val="323232"/>
          <w:sz w:val="22"/>
          <w:szCs w:val="22"/>
        </w:rPr>
        <w:t xml:space="preserve"> and </w:t>
      </w:r>
      <w:proofErr w:type="spellStart"/>
      <w:r w:rsidRPr="00EE7E96">
        <w:rPr>
          <w:bCs/>
          <w:i/>
          <w:color w:val="323232"/>
          <w:sz w:val="22"/>
          <w:szCs w:val="22"/>
        </w:rPr>
        <w:t>Trifecta</w:t>
      </w:r>
      <w:proofErr w:type="spellEnd"/>
      <w:r w:rsidRPr="00EE7E96">
        <w:rPr>
          <w:bCs/>
          <w:i/>
          <w:color w:val="323232"/>
          <w:sz w:val="22"/>
          <w:szCs w:val="22"/>
        </w:rPr>
        <w:t xml:space="preserve"> </w:t>
      </w:r>
      <w:r w:rsidRPr="00EE7E96">
        <w:rPr>
          <w:bCs/>
          <w:color w:val="323232"/>
          <w:sz w:val="22"/>
          <w:szCs w:val="22"/>
        </w:rPr>
        <w:t xml:space="preserve">(1998) and </w:t>
      </w:r>
      <w:r w:rsidRPr="00EE7E96">
        <w:rPr>
          <w:bCs/>
          <w:i/>
          <w:color w:val="323232"/>
          <w:sz w:val="22"/>
          <w:szCs w:val="22"/>
        </w:rPr>
        <w:t>Home Movie</w:t>
      </w:r>
      <w:r w:rsidRPr="00EE7E96">
        <w:rPr>
          <w:bCs/>
          <w:color w:val="323232"/>
          <w:sz w:val="22"/>
          <w:szCs w:val="22"/>
        </w:rPr>
        <w:t xml:space="preserve"> (1999). For the Auckland Festival (2013) he produced </w:t>
      </w:r>
      <w:r w:rsidRPr="00EE7E96">
        <w:rPr>
          <w:bCs/>
          <w:i/>
          <w:color w:val="323232"/>
          <w:sz w:val="22"/>
          <w:szCs w:val="22"/>
        </w:rPr>
        <w:t>Walk, Eat Talk</w:t>
      </w:r>
      <w:r w:rsidRPr="00EE7E96">
        <w:rPr>
          <w:bCs/>
          <w:color w:val="323232"/>
          <w:sz w:val="22"/>
          <w:szCs w:val="22"/>
        </w:rPr>
        <w:t xml:space="preserve"> part of ATCs Dominion Rd Stories. His most recent documentary was </w:t>
      </w:r>
      <w:r w:rsidRPr="00EE7E96">
        <w:rPr>
          <w:bCs/>
          <w:i/>
          <w:color w:val="323232"/>
          <w:sz w:val="22"/>
          <w:szCs w:val="22"/>
        </w:rPr>
        <w:t xml:space="preserve">Anzac: Tides of Blood </w:t>
      </w:r>
      <w:r w:rsidRPr="00EE7E96">
        <w:rPr>
          <w:bCs/>
          <w:color w:val="323232"/>
          <w:sz w:val="22"/>
          <w:szCs w:val="22"/>
        </w:rPr>
        <w:t>with Sam Neill.</w:t>
      </w:r>
    </w:p>
    <w:p w:rsidR="00D27698" w:rsidRPr="00D27698" w:rsidRDefault="00D27698" w:rsidP="00EE7E96">
      <w:pPr>
        <w:widowControl w:val="0"/>
        <w:autoSpaceDE w:val="0"/>
        <w:autoSpaceDN w:val="0"/>
        <w:adjustRightInd w:val="0"/>
        <w:spacing w:line="276" w:lineRule="auto"/>
        <w:rPr>
          <w:rFonts w:cs="Helvetica"/>
          <w:sz w:val="22"/>
          <w:szCs w:val="22"/>
        </w:rPr>
      </w:pPr>
    </w:p>
    <w:p w:rsidR="00D27698" w:rsidRPr="00EE7E96" w:rsidRDefault="00D27698" w:rsidP="00EE7E96">
      <w:pPr>
        <w:widowControl w:val="0"/>
        <w:autoSpaceDE w:val="0"/>
        <w:autoSpaceDN w:val="0"/>
        <w:adjustRightInd w:val="0"/>
        <w:spacing w:line="276" w:lineRule="auto"/>
        <w:rPr>
          <w:rFonts w:cs="Calibri"/>
          <w:b/>
        </w:rPr>
      </w:pPr>
      <w:r w:rsidRPr="00EE7E96">
        <w:rPr>
          <w:rFonts w:cs="Calibri"/>
          <w:b/>
        </w:rPr>
        <w:t>Andrew Foster - Designer</w:t>
      </w:r>
    </w:p>
    <w:p w:rsidR="00D27698" w:rsidRPr="00D27698" w:rsidRDefault="00D27698" w:rsidP="00EE7E96">
      <w:pPr>
        <w:widowControl w:val="0"/>
        <w:autoSpaceDE w:val="0"/>
        <w:autoSpaceDN w:val="0"/>
        <w:adjustRightInd w:val="0"/>
        <w:spacing w:line="276" w:lineRule="auto"/>
        <w:rPr>
          <w:rFonts w:cs="Calibri"/>
          <w:sz w:val="22"/>
          <w:szCs w:val="22"/>
        </w:rPr>
      </w:pPr>
      <w:r w:rsidRPr="00D27698">
        <w:rPr>
          <w:rFonts w:cs="Calibri"/>
          <w:sz w:val="22"/>
          <w:szCs w:val="22"/>
        </w:rPr>
        <w:t>Director/Designer Andrew Foster was a co-founder of the award winning Welling</w:t>
      </w:r>
      <w:r w:rsidR="00EE7E96">
        <w:rPr>
          <w:rFonts w:cs="Calibri"/>
          <w:sz w:val="22"/>
          <w:szCs w:val="22"/>
        </w:rPr>
        <w:t xml:space="preserve">ton theatre company Trouble. He </w:t>
      </w:r>
      <w:r w:rsidRPr="00D27698">
        <w:rPr>
          <w:rFonts w:cs="Calibri"/>
          <w:sz w:val="22"/>
          <w:szCs w:val="22"/>
        </w:rPr>
        <w:t xml:space="preserve">has become known for his contribution to the development of new works. Collaborations with playwrights Jo </w:t>
      </w:r>
      <w:proofErr w:type="spellStart"/>
      <w:r w:rsidRPr="00D27698">
        <w:rPr>
          <w:rFonts w:cs="Calibri"/>
          <w:sz w:val="22"/>
          <w:szCs w:val="22"/>
        </w:rPr>
        <w:t>Randerson</w:t>
      </w:r>
      <w:proofErr w:type="spellEnd"/>
      <w:r w:rsidRPr="00D27698">
        <w:rPr>
          <w:rFonts w:cs="Calibri"/>
          <w:sz w:val="22"/>
          <w:szCs w:val="22"/>
        </w:rPr>
        <w:t xml:space="preserve">, Gary Henderson, and Duncan </w:t>
      </w:r>
      <w:proofErr w:type="spellStart"/>
      <w:r w:rsidRPr="00D27698">
        <w:rPr>
          <w:rFonts w:cs="Calibri"/>
          <w:sz w:val="22"/>
          <w:szCs w:val="22"/>
        </w:rPr>
        <w:t>Sarkies</w:t>
      </w:r>
      <w:proofErr w:type="spellEnd"/>
      <w:r w:rsidRPr="00D27698">
        <w:rPr>
          <w:rFonts w:cs="Calibri"/>
          <w:sz w:val="22"/>
          <w:szCs w:val="22"/>
        </w:rPr>
        <w:t>, have become contemporary landmarks.</w:t>
      </w:r>
    </w:p>
    <w:p w:rsidR="00D27698" w:rsidRPr="00D27698" w:rsidRDefault="00D27698" w:rsidP="00EE7E96">
      <w:pPr>
        <w:widowControl w:val="0"/>
        <w:autoSpaceDE w:val="0"/>
        <w:autoSpaceDN w:val="0"/>
        <w:adjustRightInd w:val="0"/>
        <w:spacing w:line="276" w:lineRule="auto"/>
        <w:rPr>
          <w:rFonts w:cs="Calibri"/>
          <w:sz w:val="22"/>
          <w:szCs w:val="22"/>
        </w:rPr>
      </w:pPr>
      <w:r w:rsidRPr="00D27698">
        <w:rPr>
          <w:rFonts w:cs="Calibri"/>
          <w:sz w:val="22"/>
          <w:szCs w:val="22"/>
        </w:rPr>
        <w:t> </w:t>
      </w:r>
    </w:p>
    <w:p w:rsidR="00D27698" w:rsidRPr="00EE7E96" w:rsidRDefault="00D27698" w:rsidP="00EE7E96">
      <w:pPr>
        <w:widowControl w:val="0"/>
        <w:autoSpaceDE w:val="0"/>
        <w:autoSpaceDN w:val="0"/>
        <w:adjustRightInd w:val="0"/>
        <w:spacing w:line="276" w:lineRule="auto"/>
        <w:rPr>
          <w:rFonts w:cs="Calibri"/>
          <w:sz w:val="22"/>
          <w:szCs w:val="22"/>
        </w:rPr>
      </w:pPr>
      <w:r w:rsidRPr="00EE7E96">
        <w:rPr>
          <w:rFonts w:cs="Calibri"/>
          <w:sz w:val="22"/>
          <w:szCs w:val="22"/>
        </w:rPr>
        <w:t xml:space="preserve">Andrew was Head of Radio Drama at Radio New Zealand in 2004-05 and during this time was instrumental in bringing many of the new voices of NZ theatre to radio, including </w:t>
      </w:r>
      <w:r w:rsidRPr="00EE7E96">
        <w:rPr>
          <w:rFonts w:cs="Calibri"/>
          <w:i/>
          <w:sz w:val="22"/>
          <w:szCs w:val="22"/>
        </w:rPr>
        <w:t xml:space="preserve">The Flight of the </w:t>
      </w:r>
      <w:proofErr w:type="spellStart"/>
      <w:r w:rsidRPr="00EE7E96">
        <w:rPr>
          <w:rFonts w:cs="Calibri"/>
          <w:i/>
          <w:sz w:val="22"/>
          <w:szCs w:val="22"/>
        </w:rPr>
        <w:t>Conchords</w:t>
      </w:r>
      <w:proofErr w:type="spellEnd"/>
      <w:r w:rsidRPr="00EE7E96">
        <w:rPr>
          <w:rFonts w:cs="Calibri"/>
          <w:sz w:val="22"/>
          <w:szCs w:val="22"/>
        </w:rPr>
        <w:t xml:space="preserve">, </w:t>
      </w:r>
      <w:r w:rsidRPr="00EE7E96">
        <w:rPr>
          <w:rFonts w:cs="Calibri"/>
          <w:i/>
          <w:sz w:val="22"/>
          <w:szCs w:val="22"/>
        </w:rPr>
        <w:t xml:space="preserve">Te Radar </w:t>
      </w:r>
      <w:r w:rsidRPr="00EE7E96">
        <w:rPr>
          <w:rFonts w:cs="Calibri"/>
          <w:sz w:val="22"/>
          <w:szCs w:val="22"/>
        </w:rPr>
        <w:t xml:space="preserve">and </w:t>
      </w:r>
      <w:r w:rsidRPr="00EE7E96">
        <w:rPr>
          <w:rFonts w:cs="Calibri"/>
          <w:i/>
          <w:sz w:val="22"/>
          <w:szCs w:val="22"/>
        </w:rPr>
        <w:t xml:space="preserve">The </w:t>
      </w:r>
      <w:proofErr w:type="spellStart"/>
      <w:r w:rsidRPr="00EE7E96">
        <w:rPr>
          <w:rFonts w:cs="Calibri"/>
          <w:i/>
          <w:sz w:val="22"/>
          <w:szCs w:val="22"/>
        </w:rPr>
        <w:t>SEEyD</w:t>
      </w:r>
      <w:proofErr w:type="spellEnd"/>
      <w:r w:rsidRPr="00EE7E96">
        <w:rPr>
          <w:rFonts w:cs="Calibri"/>
          <w:i/>
          <w:sz w:val="22"/>
          <w:szCs w:val="22"/>
        </w:rPr>
        <w:t xml:space="preserve"> Trilogy</w:t>
      </w:r>
      <w:r w:rsidRPr="00EE7E96">
        <w:rPr>
          <w:rFonts w:cs="Calibri"/>
          <w:sz w:val="22"/>
          <w:szCs w:val="22"/>
        </w:rPr>
        <w:t>, which won Best Radio Drama at the 2005 NZ Radio Awards.</w:t>
      </w:r>
    </w:p>
    <w:p w:rsidR="00D27698" w:rsidRPr="00EE7E96" w:rsidRDefault="00D27698" w:rsidP="00EE7E96">
      <w:pPr>
        <w:widowControl w:val="0"/>
        <w:autoSpaceDE w:val="0"/>
        <w:autoSpaceDN w:val="0"/>
        <w:adjustRightInd w:val="0"/>
        <w:spacing w:line="276" w:lineRule="auto"/>
        <w:rPr>
          <w:rFonts w:cs="Calibri"/>
          <w:sz w:val="22"/>
          <w:szCs w:val="22"/>
        </w:rPr>
      </w:pPr>
      <w:r w:rsidRPr="00EE7E96">
        <w:rPr>
          <w:rFonts w:cs="Calibri"/>
          <w:sz w:val="22"/>
          <w:szCs w:val="22"/>
        </w:rPr>
        <w:t> </w:t>
      </w:r>
    </w:p>
    <w:p w:rsidR="00D27698" w:rsidRPr="00EE7E96" w:rsidRDefault="00D27698" w:rsidP="00EE7E96">
      <w:pPr>
        <w:widowControl w:val="0"/>
        <w:autoSpaceDE w:val="0"/>
        <w:autoSpaceDN w:val="0"/>
        <w:adjustRightInd w:val="0"/>
        <w:spacing w:line="276" w:lineRule="auto"/>
        <w:rPr>
          <w:rFonts w:cs="Helvetica"/>
          <w:sz w:val="22"/>
          <w:szCs w:val="22"/>
        </w:rPr>
      </w:pPr>
      <w:r w:rsidRPr="00EE7E96">
        <w:rPr>
          <w:rFonts w:cs="Calibri"/>
          <w:sz w:val="22"/>
          <w:szCs w:val="22"/>
        </w:rPr>
        <w:t xml:space="preserve">Recent projects include: directing Eli Kent’s ‘slacker comedy/supernatural whodunit’ </w:t>
      </w:r>
      <w:r w:rsidRPr="00EE7E96">
        <w:rPr>
          <w:rFonts w:cs="Calibri"/>
          <w:i/>
          <w:sz w:val="22"/>
          <w:szCs w:val="22"/>
        </w:rPr>
        <w:t>Black Confetti</w:t>
      </w:r>
      <w:r w:rsidRPr="00EE7E96">
        <w:rPr>
          <w:rFonts w:cs="Calibri"/>
          <w:sz w:val="22"/>
          <w:szCs w:val="22"/>
        </w:rPr>
        <w:t xml:space="preserve"> for ATC in Auckland; designs for Gary Henderson’s </w:t>
      </w:r>
      <w:r w:rsidRPr="00EE7E96">
        <w:rPr>
          <w:rFonts w:cs="Calibri"/>
          <w:i/>
          <w:sz w:val="22"/>
          <w:szCs w:val="22"/>
        </w:rPr>
        <w:t>Peninsula</w:t>
      </w:r>
      <w:r w:rsidRPr="00EE7E96">
        <w:rPr>
          <w:rFonts w:cs="Calibri"/>
          <w:sz w:val="22"/>
          <w:szCs w:val="22"/>
        </w:rPr>
        <w:t xml:space="preserve">, and Stuart Hoar’s </w:t>
      </w:r>
      <w:proofErr w:type="spellStart"/>
      <w:r w:rsidRPr="00EE7E96">
        <w:rPr>
          <w:rFonts w:cs="Calibri"/>
          <w:i/>
          <w:sz w:val="22"/>
          <w:szCs w:val="22"/>
        </w:rPr>
        <w:t>Pasefika</w:t>
      </w:r>
      <w:proofErr w:type="spellEnd"/>
      <w:r w:rsidRPr="00EE7E96">
        <w:rPr>
          <w:rFonts w:cs="Calibri"/>
          <w:sz w:val="22"/>
          <w:szCs w:val="22"/>
        </w:rPr>
        <w:t xml:space="preserve"> at the New Zealand Festival; direction/design of the Jo </w:t>
      </w:r>
      <w:proofErr w:type="spellStart"/>
      <w:r w:rsidRPr="00EE7E96">
        <w:rPr>
          <w:rFonts w:cs="Calibri"/>
          <w:sz w:val="22"/>
          <w:szCs w:val="22"/>
        </w:rPr>
        <w:t>Randerson</w:t>
      </w:r>
      <w:proofErr w:type="spellEnd"/>
      <w:r w:rsidRPr="00EE7E96">
        <w:rPr>
          <w:rFonts w:cs="Calibri"/>
          <w:sz w:val="22"/>
          <w:szCs w:val="22"/>
        </w:rPr>
        <w:t xml:space="preserve">/Trouble classic </w:t>
      </w:r>
      <w:r w:rsidRPr="00EE7E96">
        <w:rPr>
          <w:rFonts w:cs="Calibri"/>
          <w:i/>
          <w:sz w:val="22"/>
          <w:szCs w:val="22"/>
        </w:rPr>
        <w:t>The Lead Wait</w:t>
      </w:r>
      <w:r w:rsidRPr="00EE7E96">
        <w:rPr>
          <w:rFonts w:cs="Calibri"/>
          <w:sz w:val="22"/>
          <w:szCs w:val="22"/>
        </w:rPr>
        <w:t xml:space="preserve">, and the Tony Award winning </w:t>
      </w:r>
      <w:r w:rsidRPr="00EE7E96">
        <w:rPr>
          <w:rFonts w:cs="Calibri"/>
          <w:i/>
          <w:sz w:val="22"/>
          <w:szCs w:val="22"/>
        </w:rPr>
        <w:t>Red</w:t>
      </w:r>
      <w:r w:rsidRPr="00EE7E96">
        <w:rPr>
          <w:rFonts w:cs="Calibri"/>
          <w:sz w:val="22"/>
          <w:szCs w:val="22"/>
        </w:rPr>
        <w:t xml:space="preserve"> at Circa Theatre. In 2013 he directed and designed </w:t>
      </w:r>
      <w:r w:rsidRPr="00EE7E96">
        <w:rPr>
          <w:rFonts w:cs="Calibri"/>
          <w:i/>
          <w:sz w:val="22"/>
          <w:szCs w:val="22"/>
        </w:rPr>
        <w:t>Apocalypse Z</w:t>
      </w:r>
      <w:r w:rsidRPr="00EE7E96">
        <w:rPr>
          <w:rFonts w:cs="Calibri"/>
          <w:sz w:val="22"/>
          <w:szCs w:val="22"/>
        </w:rPr>
        <w:t xml:space="preserve">, an immersive theatre work about a zombie apocalypse in Auckland’s </w:t>
      </w:r>
      <w:proofErr w:type="spellStart"/>
      <w:r w:rsidRPr="00EE7E96">
        <w:rPr>
          <w:rFonts w:cs="Calibri"/>
          <w:sz w:val="22"/>
          <w:szCs w:val="22"/>
        </w:rPr>
        <w:t>Aotea</w:t>
      </w:r>
      <w:proofErr w:type="spellEnd"/>
      <w:r w:rsidRPr="00EE7E96">
        <w:rPr>
          <w:rFonts w:cs="Calibri"/>
          <w:sz w:val="22"/>
          <w:szCs w:val="22"/>
        </w:rPr>
        <w:t xml:space="preserve"> Square.</w:t>
      </w:r>
    </w:p>
    <w:p w:rsidR="00D27698" w:rsidRPr="00EE7E96" w:rsidRDefault="00D27698" w:rsidP="00EE7E96">
      <w:pPr>
        <w:widowControl w:val="0"/>
        <w:autoSpaceDE w:val="0"/>
        <w:autoSpaceDN w:val="0"/>
        <w:adjustRightInd w:val="0"/>
        <w:spacing w:line="276" w:lineRule="auto"/>
        <w:rPr>
          <w:rFonts w:cs="Helvetica"/>
          <w:b/>
        </w:rPr>
      </w:pPr>
      <w:r w:rsidRPr="00EE7E96">
        <w:rPr>
          <w:rFonts w:cs="Helvetica"/>
          <w:b/>
        </w:rPr>
        <w:lastRenderedPageBreak/>
        <w:t>Elizabeth Whiting - Costume Designer</w:t>
      </w:r>
    </w:p>
    <w:p w:rsidR="00D27698" w:rsidRPr="00D27698" w:rsidRDefault="00EE7E96" w:rsidP="00EE7E96">
      <w:pPr>
        <w:spacing w:line="276" w:lineRule="auto"/>
        <w:rPr>
          <w:sz w:val="22"/>
          <w:szCs w:val="22"/>
        </w:rPr>
      </w:pPr>
      <w:r>
        <w:rPr>
          <w:rFonts w:cs="Helvetica"/>
          <w:sz w:val="22"/>
          <w:szCs w:val="22"/>
        </w:rPr>
        <w:t xml:space="preserve">Elizabeth Whiting </w:t>
      </w:r>
      <w:r>
        <w:rPr>
          <w:sz w:val="22"/>
          <w:szCs w:val="22"/>
        </w:rPr>
        <w:t>h</w:t>
      </w:r>
      <w:r w:rsidR="00D27698" w:rsidRPr="00D27698">
        <w:rPr>
          <w:sz w:val="22"/>
          <w:szCs w:val="22"/>
        </w:rPr>
        <w:t xml:space="preserve">as designed costumes for The NBR New Zealand Opera, Auckland Theatre Company, The Silo, Court Theatre, Red Leap and </w:t>
      </w:r>
      <w:proofErr w:type="spellStart"/>
      <w:r w:rsidR="00D27698" w:rsidRPr="00D27698">
        <w:rPr>
          <w:sz w:val="22"/>
          <w:szCs w:val="22"/>
        </w:rPr>
        <w:t>Okareka</w:t>
      </w:r>
      <w:proofErr w:type="spellEnd"/>
      <w:r w:rsidR="00D27698" w:rsidRPr="00D27698">
        <w:rPr>
          <w:sz w:val="22"/>
          <w:szCs w:val="22"/>
        </w:rPr>
        <w:t xml:space="preserve"> Dance, Black Grace, Douglas Wright Dance, Michael </w:t>
      </w:r>
      <w:proofErr w:type="spellStart"/>
      <w:r w:rsidR="00D27698" w:rsidRPr="00D27698">
        <w:rPr>
          <w:sz w:val="22"/>
          <w:szCs w:val="22"/>
        </w:rPr>
        <w:t>Parmenter</w:t>
      </w:r>
      <w:proofErr w:type="spellEnd"/>
      <w:r w:rsidR="00D27698" w:rsidRPr="00D27698">
        <w:rPr>
          <w:sz w:val="22"/>
          <w:szCs w:val="22"/>
        </w:rPr>
        <w:t xml:space="preserve">, </w:t>
      </w:r>
      <w:proofErr w:type="spellStart"/>
      <w:r w:rsidR="00D27698" w:rsidRPr="00D27698">
        <w:rPr>
          <w:sz w:val="22"/>
          <w:szCs w:val="22"/>
        </w:rPr>
        <w:t>Atimira</w:t>
      </w:r>
      <w:proofErr w:type="spellEnd"/>
      <w:r w:rsidR="00D27698" w:rsidRPr="00D27698">
        <w:rPr>
          <w:sz w:val="22"/>
          <w:szCs w:val="22"/>
        </w:rPr>
        <w:t xml:space="preserve"> and Shona </w:t>
      </w:r>
      <w:proofErr w:type="spellStart"/>
      <w:r w:rsidR="00D27698" w:rsidRPr="00D27698">
        <w:rPr>
          <w:sz w:val="22"/>
          <w:szCs w:val="22"/>
        </w:rPr>
        <w:t>McCullagh</w:t>
      </w:r>
      <w:proofErr w:type="spellEnd"/>
      <w:r w:rsidR="00D27698" w:rsidRPr="00D27698">
        <w:rPr>
          <w:sz w:val="22"/>
          <w:szCs w:val="22"/>
        </w:rPr>
        <w:t xml:space="preserve"> and the Royal New Zealand Ballet. She designed costumes for Pop-Up Theatre in London, which was performed at the Edinburgh Festival. </w:t>
      </w:r>
    </w:p>
    <w:p w:rsidR="00D27698" w:rsidRPr="00D27698" w:rsidRDefault="00D27698" w:rsidP="00EE7E96">
      <w:pPr>
        <w:spacing w:line="276" w:lineRule="auto"/>
        <w:rPr>
          <w:sz w:val="22"/>
          <w:szCs w:val="22"/>
        </w:rPr>
      </w:pPr>
      <w:r w:rsidRPr="00D27698">
        <w:rPr>
          <w:sz w:val="22"/>
          <w:szCs w:val="22"/>
        </w:rPr>
        <w:t xml:space="preserve"> </w:t>
      </w:r>
    </w:p>
    <w:p w:rsidR="00D27698" w:rsidRPr="00EE7E96" w:rsidRDefault="00D27698" w:rsidP="00EE7E96">
      <w:pPr>
        <w:spacing w:line="276" w:lineRule="auto"/>
        <w:rPr>
          <w:i/>
          <w:sz w:val="22"/>
          <w:szCs w:val="22"/>
        </w:rPr>
      </w:pPr>
      <w:r w:rsidRPr="00EE7E96">
        <w:rPr>
          <w:sz w:val="22"/>
          <w:szCs w:val="22"/>
        </w:rPr>
        <w:t xml:space="preserve">Opera design credits include </w:t>
      </w:r>
      <w:r w:rsidRPr="00EE7E96">
        <w:rPr>
          <w:i/>
          <w:sz w:val="22"/>
          <w:szCs w:val="22"/>
        </w:rPr>
        <w:t>Faust</w:t>
      </w:r>
      <w:r w:rsidRPr="00EE7E96">
        <w:rPr>
          <w:sz w:val="22"/>
          <w:szCs w:val="22"/>
        </w:rPr>
        <w:t xml:space="preserve">, </w:t>
      </w:r>
      <w:r w:rsidRPr="00EE7E96">
        <w:rPr>
          <w:i/>
          <w:sz w:val="22"/>
          <w:szCs w:val="22"/>
        </w:rPr>
        <w:t>Carmen</w:t>
      </w:r>
      <w:r w:rsidRPr="00EE7E96">
        <w:rPr>
          <w:sz w:val="22"/>
          <w:szCs w:val="22"/>
        </w:rPr>
        <w:t xml:space="preserve">, </w:t>
      </w:r>
      <w:r w:rsidRPr="00EE7E96">
        <w:rPr>
          <w:i/>
          <w:sz w:val="22"/>
          <w:szCs w:val="22"/>
        </w:rPr>
        <w:t xml:space="preserve">La </w:t>
      </w:r>
      <w:proofErr w:type="spellStart"/>
      <w:r w:rsidRPr="00EE7E96">
        <w:rPr>
          <w:i/>
          <w:sz w:val="22"/>
          <w:szCs w:val="22"/>
        </w:rPr>
        <w:t>Bohème</w:t>
      </w:r>
      <w:proofErr w:type="spellEnd"/>
      <w:r w:rsidRPr="00EE7E96">
        <w:rPr>
          <w:sz w:val="22"/>
          <w:szCs w:val="22"/>
        </w:rPr>
        <w:t xml:space="preserve">, </w:t>
      </w:r>
      <w:r w:rsidRPr="00EE7E96">
        <w:rPr>
          <w:i/>
          <w:sz w:val="22"/>
          <w:szCs w:val="22"/>
        </w:rPr>
        <w:t>Falstaff</w:t>
      </w:r>
      <w:r w:rsidRPr="00EE7E96">
        <w:rPr>
          <w:sz w:val="22"/>
          <w:szCs w:val="22"/>
        </w:rPr>
        <w:t xml:space="preserve">, </w:t>
      </w:r>
      <w:r w:rsidRPr="00EE7E96">
        <w:rPr>
          <w:i/>
          <w:sz w:val="22"/>
          <w:szCs w:val="22"/>
        </w:rPr>
        <w:t>Barber of Seville</w:t>
      </w:r>
      <w:r w:rsidRPr="00EE7E96">
        <w:rPr>
          <w:sz w:val="22"/>
          <w:szCs w:val="22"/>
        </w:rPr>
        <w:t xml:space="preserve">, </w:t>
      </w:r>
      <w:r w:rsidRPr="00EE7E96">
        <w:rPr>
          <w:i/>
          <w:sz w:val="22"/>
          <w:szCs w:val="22"/>
        </w:rPr>
        <w:t>The</w:t>
      </w:r>
      <w:r w:rsidRPr="00EE7E96">
        <w:rPr>
          <w:sz w:val="22"/>
          <w:szCs w:val="22"/>
        </w:rPr>
        <w:t xml:space="preserve"> </w:t>
      </w:r>
      <w:r w:rsidRPr="00EE7E96">
        <w:rPr>
          <w:i/>
          <w:sz w:val="22"/>
          <w:szCs w:val="22"/>
        </w:rPr>
        <w:t>Marriage of Figaro</w:t>
      </w:r>
      <w:r w:rsidRPr="00EE7E96">
        <w:rPr>
          <w:sz w:val="22"/>
          <w:szCs w:val="22"/>
        </w:rPr>
        <w:t xml:space="preserve">, </w:t>
      </w:r>
      <w:proofErr w:type="spellStart"/>
      <w:r w:rsidRPr="00EE7E96">
        <w:rPr>
          <w:i/>
          <w:sz w:val="22"/>
          <w:szCs w:val="22"/>
        </w:rPr>
        <w:t>Così</w:t>
      </w:r>
      <w:proofErr w:type="spellEnd"/>
      <w:r w:rsidRPr="00EE7E96">
        <w:rPr>
          <w:i/>
          <w:sz w:val="22"/>
          <w:szCs w:val="22"/>
        </w:rPr>
        <w:t xml:space="preserve"> Fan </w:t>
      </w:r>
      <w:proofErr w:type="spellStart"/>
      <w:r w:rsidRPr="00EE7E96">
        <w:rPr>
          <w:i/>
          <w:sz w:val="22"/>
          <w:szCs w:val="22"/>
        </w:rPr>
        <w:t>Tutte</w:t>
      </w:r>
      <w:proofErr w:type="spellEnd"/>
      <w:r w:rsidRPr="00EE7E96">
        <w:rPr>
          <w:sz w:val="22"/>
          <w:szCs w:val="22"/>
        </w:rPr>
        <w:t xml:space="preserve"> (NZO) </w:t>
      </w:r>
      <w:proofErr w:type="gramStart"/>
      <w:r w:rsidRPr="00EE7E96">
        <w:rPr>
          <w:sz w:val="22"/>
          <w:szCs w:val="22"/>
        </w:rPr>
        <w:t>She</w:t>
      </w:r>
      <w:proofErr w:type="gramEnd"/>
      <w:r w:rsidRPr="00EE7E96">
        <w:rPr>
          <w:sz w:val="22"/>
          <w:szCs w:val="22"/>
        </w:rPr>
        <w:t xml:space="preserve"> designed </w:t>
      </w:r>
      <w:proofErr w:type="spellStart"/>
      <w:r w:rsidRPr="00EE7E96">
        <w:rPr>
          <w:i/>
          <w:sz w:val="22"/>
          <w:szCs w:val="22"/>
        </w:rPr>
        <w:t>Cavalleria</w:t>
      </w:r>
      <w:proofErr w:type="spellEnd"/>
      <w:r w:rsidRPr="00EE7E96">
        <w:rPr>
          <w:i/>
          <w:sz w:val="22"/>
          <w:szCs w:val="22"/>
        </w:rPr>
        <w:t xml:space="preserve"> </w:t>
      </w:r>
      <w:proofErr w:type="spellStart"/>
      <w:r w:rsidRPr="00EE7E96">
        <w:rPr>
          <w:i/>
          <w:sz w:val="22"/>
          <w:szCs w:val="22"/>
        </w:rPr>
        <w:t>Rusticana</w:t>
      </w:r>
      <w:proofErr w:type="spellEnd"/>
      <w:r w:rsidRPr="00EE7E96">
        <w:rPr>
          <w:sz w:val="22"/>
          <w:szCs w:val="22"/>
        </w:rPr>
        <w:t xml:space="preserve"> and </w:t>
      </w:r>
      <w:proofErr w:type="spellStart"/>
      <w:r w:rsidRPr="00EE7E96">
        <w:rPr>
          <w:i/>
          <w:sz w:val="22"/>
          <w:szCs w:val="22"/>
        </w:rPr>
        <w:t>Pagliacc</w:t>
      </w:r>
      <w:r w:rsidRPr="00EE7E96">
        <w:rPr>
          <w:sz w:val="22"/>
          <w:szCs w:val="22"/>
        </w:rPr>
        <w:t>i</w:t>
      </w:r>
      <w:proofErr w:type="spellEnd"/>
      <w:r w:rsidRPr="00EE7E96">
        <w:rPr>
          <w:sz w:val="22"/>
          <w:szCs w:val="22"/>
        </w:rPr>
        <w:t xml:space="preserve"> for the Opera 2011 winter season, </w:t>
      </w:r>
      <w:proofErr w:type="spellStart"/>
      <w:r w:rsidRPr="00EE7E96">
        <w:rPr>
          <w:i/>
          <w:sz w:val="22"/>
          <w:szCs w:val="22"/>
        </w:rPr>
        <w:t>Acis</w:t>
      </w:r>
      <w:proofErr w:type="spellEnd"/>
      <w:r w:rsidRPr="00EE7E96">
        <w:rPr>
          <w:i/>
          <w:sz w:val="22"/>
          <w:szCs w:val="22"/>
        </w:rPr>
        <w:t xml:space="preserve"> and Galatea 2012</w:t>
      </w:r>
      <w:r w:rsidRPr="00EE7E96">
        <w:rPr>
          <w:sz w:val="22"/>
          <w:szCs w:val="22"/>
        </w:rPr>
        <w:t xml:space="preserve">, and </w:t>
      </w:r>
      <w:r w:rsidRPr="00EE7E96">
        <w:rPr>
          <w:i/>
          <w:sz w:val="22"/>
          <w:szCs w:val="22"/>
        </w:rPr>
        <w:t xml:space="preserve">Don Giovanni </w:t>
      </w:r>
      <w:r w:rsidRPr="00EE7E96">
        <w:rPr>
          <w:sz w:val="22"/>
          <w:szCs w:val="22"/>
        </w:rPr>
        <w:t xml:space="preserve">in 2013 She is designing </w:t>
      </w:r>
      <w:r w:rsidRPr="00EE7E96">
        <w:rPr>
          <w:i/>
          <w:sz w:val="22"/>
          <w:szCs w:val="22"/>
        </w:rPr>
        <w:t>Tosca</w:t>
      </w:r>
      <w:r w:rsidRPr="00EE7E96">
        <w:rPr>
          <w:sz w:val="22"/>
          <w:szCs w:val="22"/>
        </w:rPr>
        <w:t xml:space="preserve"> for 2015.</w:t>
      </w:r>
    </w:p>
    <w:p w:rsidR="00D27698" w:rsidRPr="00D27698" w:rsidRDefault="00D27698" w:rsidP="00EE7E96">
      <w:pPr>
        <w:spacing w:line="276" w:lineRule="auto"/>
        <w:rPr>
          <w:i/>
          <w:sz w:val="22"/>
          <w:szCs w:val="22"/>
        </w:rPr>
      </w:pPr>
    </w:p>
    <w:p w:rsidR="00D27698" w:rsidRPr="00EE7E96" w:rsidRDefault="00D27698" w:rsidP="00EE7E96">
      <w:pPr>
        <w:spacing w:line="276" w:lineRule="auto"/>
        <w:rPr>
          <w:i/>
          <w:sz w:val="22"/>
          <w:szCs w:val="22"/>
        </w:rPr>
      </w:pPr>
      <w:r w:rsidRPr="00EE7E96">
        <w:rPr>
          <w:sz w:val="22"/>
          <w:szCs w:val="22"/>
        </w:rPr>
        <w:t xml:space="preserve">Theatre design credits include </w:t>
      </w:r>
      <w:r w:rsidRPr="00EE7E96">
        <w:rPr>
          <w:i/>
          <w:sz w:val="22"/>
          <w:szCs w:val="22"/>
        </w:rPr>
        <w:t>In the Next Room</w:t>
      </w:r>
      <w:r w:rsidRPr="00EE7E96">
        <w:rPr>
          <w:sz w:val="22"/>
          <w:szCs w:val="22"/>
        </w:rPr>
        <w:t xml:space="preserve">, </w:t>
      </w:r>
      <w:r w:rsidRPr="00EE7E96">
        <w:rPr>
          <w:i/>
          <w:sz w:val="22"/>
          <w:szCs w:val="22"/>
        </w:rPr>
        <w:t>Mary</w:t>
      </w:r>
      <w:r w:rsidRPr="00EE7E96">
        <w:rPr>
          <w:sz w:val="22"/>
          <w:szCs w:val="22"/>
        </w:rPr>
        <w:t xml:space="preserve"> </w:t>
      </w:r>
      <w:r w:rsidRPr="00EE7E96">
        <w:rPr>
          <w:i/>
          <w:sz w:val="22"/>
          <w:szCs w:val="22"/>
        </w:rPr>
        <w:t>Stuart, Well Hung,</w:t>
      </w:r>
      <w:r w:rsidRPr="00EE7E96">
        <w:rPr>
          <w:sz w:val="22"/>
          <w:szCs w:val="22"/>
        </w:rPr>
        <w:t xml:space="preserve"> </w:t>
      </w:r>
      <w:proofErr w:type="spellStart"/>
      <w:r w:rsidRPr="00EE7E96">
        <w:rPr>
          <w:i/>
          <w:sz w:val="22"/>
          <w:szCs w:val="22"/>
        </w:rPr>
        <w:t>Equus</w:t>
      </w:r>
      <w:proofErr w:type="spellEnd"/>
      <w:r w:rsidRPr="00EE7E96">
        <w:rPr>
          <w:sz w:val="22"/>
          <w:szCs w:val="22"/>
        </w:rPr>
        <w:t xml:space="preserve">, </w:t>
      </w:r>
      <w:r w:rsidRPr="00EE7E96">
        <w:rPr>
          <w:i/>
          <w:sz w:val="22"/>
          <w:szCs w:val="22"/>
        </w:rPr>
        <w:t>Cabaret</w:t>
      </w:r>
      <w:r w:rsidRPr="00EE7E96">
        <w:rPr>
          <w:sz w:val="22"/>
          <w:szCs w:val="22"/>
        </w:rPr>
        <w:t xml:space="preserve">, </w:t>
      </w:r>
      <w:r w:rsidRPr="00EE7E96">
        <w:rPr>
          <w:i/>
          <w:sz w:val="22"/>
          <w:szCs w:val="22"/>
        </w:rPr>
        <w:t>Into the Woods</w:t>
      </w:r>
      <w:r w:rsidRPr="00EE7E96">
        <w:rPr>
          <w:sz w:val="22"/>
          <w:szCs w:val="22"/>
        </w:rPr>
        <w:t xml:space="preserve">, </w:t>
      </w:r>
      <w:r w:rsidRPr="00EE7E96">
        <w:rPr>
          <w:i/>
          <w:sz w:val="22"/>
          <w:szCs w:val="22"/>
        </w:rPr>
        <w:t>Sweet Charity</w:t>
      </w:r>
      <w:r w:rsidRPr="00EE7E96">
        <w:rPr>
          <w:sz w:val="22"/>
          <w:szCs w:val="22"/>
        </w:rPr>
        <w:t xml:space="preserve">, </w:t>
      </w:r>
      <w:r w:rsidRPr="00EE7E96">
        <w:rPr>
          <w:i/>
          <w:sz w:val="22"/>
          <w:szCs w:val="22"/>
        </w:rPr>
        <w:t>Hair</w:t>
      </w:r>
      <w:r w:rsidRPr="00EE7E96">
        <w:rPr>
          <w:sz w:val="22"/>
          <w:szCs w:val="22"/>
        </w:rPr>
        <w:t xml:space="preserve">, </w:t>
      </w:r>
      <w:r w:rsidRPr="00EE7E96">
        <w:rPr>
          <w:i/>
          <w:sz w:val="22"/>
          <w:szCs w:val="22"/>
        </w:rPr>
        <w:t>The Rocky Horror Picture Show</w:t>
      </w:r>
      <w:r w:rsidRPr="00EE7E96">
        <w:rPr>
          <w:sz w:val="22"/>
          <w:szCs w:val="22"/>
        </w:rPr>
        <w:t xml:space="preserve">, </w:t>
      </w:r>
      <w:r w:rsidRPr="00EE7E96">
        <w:rPr>
          <w:i/>
          <w:sz w:val="22"/>
          <w:szCs w:val="22"/>
        </w:rPr>
        <w:t xml:space="preserve">The Duchess of </w:t>
      </w:r>
      <w:proofErr w:type="spellStart"/>
      <w:r w:rsidRPr="00EE7E96">
        <w:rPr>
          <w:i/>
          <w:sz w:val="22"/>
          <w:szCs w:val="22"/>
        </w:rPr>
        <w:t>Malfi</w:t>
      </w:r>
      <w:proofErr w:type="spellEnd"/>
      <w:r w:rsidRPr="00EE7E96">
        <w:rPr>
          <w:sz w:val="22"/>
          <w:szCs w:val="22"/>
        </w:rPr>
        <w:t xml:space="preserve">, </w:t>
      </w:r>
      <w:r w:rsidRPr="00EE7E96">
        <w:rPr>
          <w:i/>
          <w:sz w:val="22"/>
          <w:szCs w:val="22"/>
        </w:rPr>
        <w:t>Pillow Man</w:t>
      </w:r>
      <w:r w:rsidRPr="00EE7E96">
        <w:rPr>
          <w:sz w:val="22"/>
          <w:szCs w:val="22"/>
        </w:rPr>
        <w:t xml:space="preserve">, </w:t>
      </w:r>
      <w:r w:rsidRPr="00EE7E96">
        <w:rPr>
          <w:i/>
          <w:sz w:val="22"/>
          <w:szCs w:val="22"/>
        </w:rPr>
        <w:t>My Name Is Gary Cooper</w:t>
      </w:r>
      <w:r w:rsidRPr="00EE7E96">
        <w:rPr>
          <w:sz w:val="22"/>
          <w:szCs w:val="22"/>
        </w:rPr>
        <w:t xml:space="preserve"> </w:t>
      </w:r>
      <w:r w:rsidRPr="00EE7E96">
        <w:rPr>
          <w:i/>
          <w:sz w:val="22"/>
          <w:szCs w:val="22"/>
        </w:rPr>
        <w:t>The Importance of Being Earnest</w:t>
      </w:r>
      <w:r w:rsidRPr="00EE7E96">
        <w:rPr>
          <w:sz w:val="22"/>
          <w:szCs w:val="22"/>
        </w:rPr>
        <w:t xml:space="preserve"> </w:t>
      </w:r>
      <w:r w:rsidRPr="00EE7E96">
        <w:rPr>
          <w:i/>
          <w:sz w:val="22"/>
          <w:szCs w:val="22"/>
        </w:rPr>
        <w:t>The Glass Menagerie</w:t>
      </w:r>
      <w:r w:rsidRPr="00EE7E96">
        <w:rPr>
          <w:sz w:val="22"/>
          <w:szCs w:val="22"/>
        </w:rPr>
        <w:t xml:space="preserve"> and </w:t>
      </w:r>
      <w:r w:rsidRPr="00EE7E96">
        <w:rPr>
          <w:i/>
          <w:sz w:val="22"/>
          <w:szCs w:val="22"/>
        </w:rPr>
        <w:t>Anne Boleyn</w:t>
      </w:r>
      <w:r w:rsidRPr="00EE7E96">
        <w:rPr>
          <w:sz w:val="22"/>
          <w:szCs w:val="22"/>
        </w:rPr>
        <w:t xml:space="preserve"> (ATC); </w:t>
      </w:r>
      <w:r w:rsidRPr="00EE7E96">
        <w:rPr>
          <w:i/>
          <w:sz w:val="22"/>
          <w:szCs w:val="22"/>
        </w:rPr>
        <w:t xml:space="preserve">The Country Wife, La Cage aux </w:t>
      </w:r>
      <w:proofErr w:type="spellStart"/>
      <w:r w:rsidRPr="00EE7E96">
        <w:rPr>
          <w:i/>
          <w:sz w:val="22"/>
          <w:szCs w:val="22"/>
        </w:rPr>
        <w:t>Folles</w:t>
      </w:r>
      <w:proofErr w:type="spellEnd"/>
      <w:r w:rsidRPr="00EE7E96">
        <w:rPr>
          <w:i/>
          <w:sz w:val="22"/>
          <w:szCs w:val="22"/>
        </w:rPr>
        <w:t xml:space="preserve">, The Great Gatsby </w:t>
      </w:r>
      <w:r w:rsidRPr="00EE7E96">
        <w:rPr>
          <w:sz w:val="22"/>
          <w:szCs w:val="22"/>
        </w:rPr>
        <w:t>and</w:t>
      </w:r>
      <w:r w:rsidRPr="00EE7E96">
        <w:rPr>
          <w:i/>
          <w:sz w:val="22"/>
          <w:szCs w:val="22"/>
        </w:rPr>
        <w:t xml:space="preserve"> Cabaret </w:t>
      </w:r>
      <w:r w:rsidRPr="00EE7E96">
        <w:rPr>
          <w:sz w:val="22"/>
          <w:szCs w:val="22"/>
        </w:rPr>
        <w:t>f</w:t>
      </w:r>
      <w:r w:rsidRPr="00EE7E96">
        <w:rPr>
          <w:i/>
          <w:sz w:val="22"/>
          <w:szCs w:val="22"/>
        </w:rPr>
        <w:t>o</w:t>
      </w:r>
      <w:r w:rsidRPr="00EE7E96">
        <w:rPr>
          <w:sz w:val="22"/>
          <w:szCs w:val="22"/>
        </w:rPr>
        <w:t xml:space="preserve">r Court Theatre </w:t>
      </w:r>
      <w:r w:rsidRPr="00EE7E96">
        <w:rPr>
          <w:i/>
          <w:sz w:val="22"/>
          <w:szCs w:val="22"/>
        </w:rPr>
        <w:t>Tartuffe, Top Girls, Three Days of Rain</w:t>
      </w:r>
      <w:r w:rsidRPr="00EE7E96">
        <w:rPr>
          <w:sz w:val="22"/>
          <w:szCs w:val="22"/>
        </w:rPr>
        <w:t xml:space="preserve">, </w:t>
      </w:r>
      <w:r w:rsidRPr="00EE7E96">
        <w:rPr>
          <w:i/>
          <w:sz w:val="22"/>
          <w:szCs w:val="22"/>
        </w:rPr>
        <w:t xml:space="preserve">Irma </w:t>
      </w:r>
      <w:proofErr w:type="spellStart"/>
      <w:r w:rsidRPr="00EE7E96">
        <w:rPr>
          <w:i/>
          <w:sz w:val="22"/>
          <w:szCs w:val="22"/>
        </w:rPr>
        <w:t>Vep</w:t>
      </w:r>
      <w:proofErr w:type="spellEnd"/>
      <w:r w:rsidRPr="00EE7E96">
        <w:rPr>
          <w:i/>
          <w:sz w:val="22"/>
          <w:szCs w:val="22"/>
        </w:rPr>
        <w:t>, The Scene, Holding the Man, When the Rain Stops Falling,</w:t>
      </w:r>
      <w:r w:rsidRPr="00EE7E96">
        <w:rPr>
          <w:sz w:val="22"/>
          <w:szCs w:val="22"/>
        </w:rPr>
        <w:t xml:space="preserve"> </w:t>
      </w:r>
      <w:r w:rsidRPr="00EE7E96">
        <w:rPr>
          <w:i/>
          <w:sz w:val="22"/>
          <w:szCs w:val="22"/>
        </w:rPr>
        <w:t>Assassins, Tartuffe and Angels in America</w:t>
      </w:r>
      <w:r w:rsidRPr="00EE7E96">
        <w:rPr>
          <w:sz w:val="22"/>
          <w:szCs w:val="22"/>
        </w:rPr>
        <w:t xml:space="preserve"> (The Silo). For Theatre Stampede and </w:t>
      </w:r>
      <w:proofErr w:type="spellStart"/>
      <w:r w:rsidRPr="00EE7E96">
        <w:rPr>
          <w:sz w:val="22"/>
          <w:szCs w:val="22"/>
        </w:rPr>
        <w:t>Nightsong</w:t>
      </w:r>
      <w:proofErr w:type="spellEnd"/>
      <w:r w:rsidRPr="00EE7E96">
        <w:rPr>
          <w:sz w:val="22"/>
          <w:szCs w:val="22"/>
        </w:rPr>
        <w:t xml:space="preserve"> Productions she designed the costumes for both their previous collaborations: </w:t>
      </w:r>
      <w:r w:rsidRPr="00EE7E96">
        <w:rPr>
          <w:i/>
          <w:sz w:val="22"/>
          <w:szCs w:val="22"/>
        </w:rPr>
        <w:t>Head</w:t>
      </w:r>
      <w:r w:rsidRPr="00EE7E96">
        <w:rPr>
          <w:sz w:val="22"/>
          <w:szCs w:val="22"/>
        </w:rPr>
        <w:t xml:space="preserve"> and </w:t>
      </w:r>
      <w:r w:rsidRPr="00EE7E96">
        <w:rPr>
          <w:i/>
          <w:sz w:val="22"/>
          <w:szCs w:val="22"/>
        </w:rPr>
        <w:t>360 – a theatre of recollections.</w:t>
      </w:r>
    </w:p>
    <w:p w:rsidR="00D27698" w:rsidRPr="00D27698" w:rsidRDefault="00D27698" w:rsidP="00EE7E96">
      <w:pPr>
        <w:spacing w:line="276" w:lineRule="auto"/>
        <w:rPr>
          <w:sz w:val="22"/>
          <w:szCs w:val="22"/>
        </w:rPr>
      </w:pPr>
    </w:p>
    <w:p w:rsidR="00D27698" w:rsidRPr="00D27698" w:rsidRDefault="00D27698" w:rsidP="00EE7E96">
      <w:pPr>
        <w:spacing w:line="276" w:lineRule="auto"/>
        <w:rPr>
          <w:sz w:val="22"/>
          <w:szCs w:val="22"/>
        </w:rPr>
      </w:pPr>
      <w:r w:rsidRPr="00D27698">
        <w:rPr>
          <w:sz w:val="22"/>
          <w:szCs w:val="22"/>
        </w:rPr>
        <w:t xml:space="preserve">Elizabeth designed the World of Wearable Art core show for Wellington 2011, 2012, 2013, and 2014 and is working on 2015 at present. </w:t>
      </w:r>
    </w:p>
    <w:p w:rsidR="00D27698" w:rsidRPr="00D27698" w:rsidRDefault="00D27698" w:rsidP="00EE7E96">
      <w:pPr>
        <w:spacing w:line="276" w:lineRule="auto"/>
        <w:rPr>
          <w:sz w:val="22"/>
          <w:szCs w:val="22"/>
        </w:rPr>
      </w:pPr>
    </w:p>
    <w:p w:rsidR="00D27698" w:rsidRPr="00EE7E96" w:rsidRDefault="00D27698" w:rsidP="00EE7E96">
      <w:pPr>
        <w:spacing w:line="276" w:lineRule="auto"/>
        <w:rPr>
          <w:sz w:val="22"/>
          <w:szCs w:val="22"/>
        </w:rPr>
      </w:pPr>
      <w:r w:rsidRPr="00EE7E96">
        <w:rPr>
          <w:sz w:val="22"/>
          <w:szCs w:val="22"/>
        </w:rPr>
        <w:t xml:space="preserve"> In 2010 she won the Chapman Tripp Costume Design Award for </w:t>
      </w:r>
      <w:proofErr w:type="gramStart"/>
      <w:r w:rsidRPr="00EE7E96">
        <w:rPr>
          <w:i/>
          <w:sz w:val="22"/>
          <w:szCs w:val="22"/>
        </w:rPr>
        <w:t>The</w:t>
      </w:r>
      <w:proofErr w:type="gramEnd"/>
      <w:r w:rsidRPr="00EE7E96">
        <w:rPr>
          <w:i/>
          <w:sz w:val="22"/>
          <w:szCs w:val="22"/>
        </w:rPr>
        <w:t xml:space="preserve"> Arrival. (Red Leap) </w:t>
      </w:r>
      <w:r w:rsidRPr="00EE7E96">
        <w:rPr>
          <w:sz w:val="22"/>
          <w:szCs w:val="22"/>
        </w:rPr>
        <w:t xml:space="preserve"> She represented New Zealand at the Prague Design Quadrennial in 2003 with her costumes for </w:t>
      </w:r>
      <w:r w:rsidRPr="00EE7E96">
        <w:rPr>
          <w:i/>
          <w:sz w:val="22"/>
          <w:szCs w:val="22"/>
        </w:rPr>
        <w:t>Falstaff</w:t>
      </w:r>
      <w:r w:rsidRPr="00EE7E96">
        <w:rPr>
          <w:sz w:val="22"/>
          <w:szCs w:val="22"/>
        </w:rPr>
        <w:t xml:space="preserve">, and again in 2007 with a team of designers who created the exhibition </w:t>
      </w:r>
      <w:r w:rsidRPr="00EE7E96">
        <w:rPr>
          <w:i/>
          <w:sz w:val="22"/>
          <w:szCs w:val="22"/>
        </w:rPr>
        <w:t>Blow</w:t>
      </w:r>
      <w:r w:rsidRPr="00EE7E96">
        <w:rPr>
          <w:sz w:val="22"/>
          <w:szCs w:val="22"/>
        </w:rPr>
        <w:t xml:space="preserve">. </w:t>
      </w:r>
    </w:p>
    <w:p w:rsidR="00D27698" w:rsidRPr="00D27698" w:rsidRDefault="00D27698" w:rsidP="00EE7E96">
      <w:pPr>
        <w:spacing w:line="276" w:lineRule="auto"/>
        <w:rPr>
          <w:sz w:val="22"/>
          <w:szCs w:val="22"/>
        </w:rPr>
      </w:pPr>
    </w:p>
    <w:p w:rsidR="00D27698" w:rsidRPr="00EE7E96" w:rsidRDefault="00D27698" w:rsidP="00EE7E96">
      <w:pPr>
        <w:spacing w:line="276" w:lineRule="auto"/>
        <w:rPr>
          <w:b/>
        </w:rPr>
      </w:pPr>
      <w:r w:rsidRPr="00EE7E96">
        <w:rPr>
          <w:b/>
        </w:rPr>
        <w:t xml:space="preserve">Ella </w:t>
      </w:r>
      <w:proofErr w:type="spellStart"/>
      <w:r w:rsidRPr="00EE7E96">
        <w:rPr>
          <w:b/>
        </w:rPr>
        <w:t>Becroft</w:t>
      </w:r>
      <w:proofErr w:type="spellEnd"/>
      <w:r w:rsidRPr="00EE7E96">
        <w:rPr>
          <w:b/>
        </w:rPr>
        <w:t xml:space="preserve"> - Puppeteer</w:t>
      </w:r>
    </w:p>
    <w:p w:rsidR="00D27698" w:rsidRPr="00EE7E96" w:rsidRDefault="00D27698" w:rsidP="00EE7E96">
      <w:pPr>
        <w:widowControl w:val="0"/>
        <w:autoSpaceDE w:val="0"/>
        <w:autoSpaceDN w:val="0"/>
        <w:adjustRightInd w:val="0"/>
        <w:spacing w:line="276" w:lineRule="auto"/>
        <w:rPr>
          <w:rFonts w:cs="Helvetica"/>
          <w:sz w:val="22"/>
          <w:szCs w:val="22"/>
        </w:rPr>
      </w:pPr>
      <w:r w:rsidRPr="00D27698">
        <w:rPr>
          <w:rFonts w:cs="Helvetica"/>
          <w:sz w:val="22"/>
          <w:szCs w:val="22"/>
        </w:rPr>
        <w:t xml:space="preserve">Ella works as an actor, director and producer.  Ella has been a Red Leap Theatre company member since 2007, when she first collaborated with Kate Parker and Julie Nolan on the production </w:t>
      </w:r>
      <w:r w:rsidRPr="00D27698">
        <w:rPr>
          <w:rFonts w:cs="Helvetica"/>
          <w:b/>
          <w:i/>
          <w:sz w:val="22"/>
          <w:szCs w:val="22"/>
        </w:rPr>
        <w:t>Beyond the Blue</w:t>
      </w:r>
      <w:r w:rsidRPr="00D27698">
        <w:rPr>
          <w:rFonts w:cs="Helvetica"/>
          <w:sz w:val="22"/>
          <w:szCs w:val="22"/>
        </w:rPr>
        <w:t xml:space="preserve">. She then went on to </w:t>
      </w:r>
      <w:r w:rsidRPr="00EE7E96">
        <w:rPr>
          <w:rFonts w:cs="Helvetica"/>
          <w:sz w:val="22"/>
          <w:szCs w:val="22"/>
        </w:rPr>
        <w:t xml:space="preserve">devise and perform in their multi-awarding winning production of </w:t>
      </w:r>
      <w:r w:rsidRPr="00EE7E96">
        <w:rPr>
          <w:rFonts w:cs="Helvetica"/>
          <w:i/>
          <w:sz w:val="22"/>
          <w:szCs w:val="22"/>
        </w:rPr>
        <w:t>The Arrival</w:t>
      </w:r>
      <w:r w:rsidRPr="00EE7E96">
        <w:rPr>
          <w:rFonts w:cs="Helvetica"/>
          <w:sz w:val="22"/>
          <w:szCs w:val="22"/>
        </w:rPr>
        <w:t xml:space="preserve">, for which she was awarded a Chapman Tripp Theatre Award for Most Promising Newcomer. Ella was also a cast member in Red Leap’s </w:t>
      </w:r>
      <w:r w:rsidRPr="00EE7E96">
        <w:rPr>
          <w:rFonts w:cs="Helvetica"/>
          <w:i/>
          <w:sz w:val="22"/>
          <w:szCs w:val="22"/>
        </w:rPr>
        <w:t xml:space="preserve">Sea </w:t>
      </w:r>
      <w:r w:rsidRPr="00EE7E96">
        <w:rPr>
          <w:rFonts w:cs="Helvetica"/>
          <w:sz w:val="22"/>
          <w:szCs w:val="22"/>
        </w:rPr>
        <w:t xml:space="preserve">and </w:t>
      </w:r>
      <w:r w:rsidRPr="00EE7E96">
        <w:rPr>
          <w:rFonts w:cs="Helvetica"/>
          <w:i/>
          <w:sz w:val="22"/>
          <w:szCs w:val="22"/>
        </w:rPr>
        <w:t>Dust Pilgrim</w:t>
      </w:r>
      <w:r w:rsidRPr="00EE7E96">
        <w:rPr>
          <w:rFonts w:cs="Helvetica"/>
          <w:sz w:val="22"/>
          <w:szCs w:val="22"/>
        </w:rPr>
        <w:t>.</w:t>
      </w:r>
    </w:p>
    <w:p w:rsidR="00D27698" w:rsidRPr="00EE7E96" w:rsidRDefault="00D27698" w:rsidP="00EE7E96">
      <w:pPr>
        <w:widowControl w:val="0"/>
        <w:autoSpaceDE w:val="0"/>
        <w:autoSpaceDN w:val="0"/>
        <w:adjustRightInd w:val="0"/>
        <w:spacing w:line="276" w:lineRule="auto"/>
        <w:rPr>
          <w:rFonts w:cs="Helvetica"/>
          <w:sz w:val="22"/>
          <w:szCs w:val="22"/>
        </w:rPr>
      </w:pPr>
    </w:p>
    <w:p w:rsidR="00D27698" w:rsidRPr="00EE7E96" w:rsidRDefault="00D27698" w:rsidP="00EE7E96">
      <w:pPr>
        <w:widowControl w:val="0"/>
        <w:autoSpaceDE w:val="0"/>
        <w:autoSpaceDN w:val="0"/>
        <w:adjustRightInd w:val="0"/>
        <w:spacing w:line="276" w:lineRule="auto"/>
        <w:rPr>
          <w:rFonts w:cs="Helvetica"/>
          <w:sz w:val="22"/>
          <w:szCs w:val="22"/>
        </w:rPr>
      </w:pPr>
      <w:r w:rsidRPr="00EE7E96">
        <w:rPr>
          <w:rFonts w:cs="Helvetica"/>
          <w:sz w:val="22"/>
          <w:szCs w:val="22"/>
        </w:rPr>
        <w:t xml:space="preserve">Ella co-founded theatre company Petit Workshop, and recently directed </w:t>
      </w:r>
      <w:r w:rsidRPr="00EE7E96">
        <w:rPr>
          <w:rFonts w:cs="Helvetica"/>
          <w:i/>
          <w:sz w:val="22"/>
          <w:szCs w:val="22"/>
        </w:rPr>
        <w:t>The Two Farting Sisters</w:t>
      </w:r>
      <w:r w:rsidRPr="00EE7E96">
        <w:rPr>
          <w:rFonts w:cs="Helvetica"/>
          <w:sz w:val="22"/>
          <w:szCs w:val="22"/>
        </w:rPr>
        <w:t xml:space="preserve">, which toured to Wellington and Auckland. Petit Workshop </w:t>
      </w:r>
      <w:proofErr w:type="gramStart"/>
      <w:r w:rsidRPr="00EE7E96">
        <w:rPr>
          <w:rFonts w:cs="Helvetica"/>
          <w:sz w:val="22"/>
          <w:szCs w:val="22"/>
        </w:rPr>
        <w:t>create</w:t>
      </w:r>
      <w:proofErr w:type="gramEnd"/>
      <w:r w:rsidRPr="00EE7E96">
        <w:rPr>
          <w:rFonts w:cs="Helvetica"/>
          <w:sz w:val="22"/>
          <w:szCs w:val="22"/>
        </w:rPr>
        <w:t xml:space="preserve"> beautiful worlds using puppetry, shadow and pop-up storybook sets. </w:t>
      </w:r>
    </w:p>
    <w:p w:rsidR="00D27698" w:rsidRPr="00EE7E96" w:rsidRDefault="00D27698" w:rsidP="00EE7E96">
      <w:pPr>
        <w:widowControl w:val="0"/>
        <w:autoSpaceDE w:val="0"/>
        <w:autoSpaceDN w:val="0"/>
        <w:adjustRightInd w:val="0"/>
        <w:spacing w:line="276" w:lineRule="auto"/>
        <w:rPr>
          <w:rFonts w:cs="Helvetica"/>
          <w:sz w:val="22"/>
          <w:szCs w:val="22"/>
        </w:rPr>
      </w:pPr>
    </w:p>
    <w:p w:rsidR="00D27698" w:rsidRPr="00EE7E96" w:rsidRDefault="00D27698" w:rsidP="00EE7E96">
      <w:pPr>
        <w:widowControl w:val="0"/>
        <w:autoSpaceDE w:val="0"/>
        <w:autoSpaceDN w:val="0"/>
        <w:adjustRightInd w:val="0"/>
        <w:spacing w:line="276" w:lineRule="auto"/>
        <w:rPr>
          <w:rFonts w:cs="Helvetica"/>
          <w:sz w:val="22"/>
          <w:szCs w:val="22"/>
        </w:rPr>
      </w:pPr>
      <w:r w:rsidRPr="00EE7E96">
        <w:rPr>
          <w:rFonts w:cs="Helvetica"/>
          <w:sz w:val="22"/>
          <w:szCs w:val="22"/>
        </w:rPr>
        <w:t xml:space="preserve">As well as working in theatre Ella recently featured in the television series </w:t>
      </w:r>
      <w:proofErr w:type="spellStart"/>
      <w:r w:rsidRPr="00EE7E96">
        <w:rPr>
          <w:rFonts w:cs="Helvetica"/>
          <w:i/>
          <w:sz w:val="22"/>
          <w:szCs w:val="22"/>
        </w:rPr>
        <w:t>Coverband</w:t>
      </w:r>
      <w:proofErr w:type="spellEnd"/>
      <w:r w:rsidRPr="00EE7E96">
        <w:rPr>
          <w:rFonts w:cs="Helvetica"/>
          <w:sz w:val="22"/>
          <w:szCs w:val="22"/>
        </w:rPr>
        <w:t xml:space="preserve"> and </w:t>
      </w:r>
      <w:proofErr w:type="spellStart"/>
      <w:r w:rsidRPr="00EE7E96">
        <w:rPr>
          <w:rFonts w:cs="Helvetica"/>
          <w:sz w:val="22"/>
          <w:szCs w:val="22"/>
        </w:rPr>
        <w:t>puppeteered</w:t>
      </w:r>
      <w:proofErr w:type="spellEnd"/>
      <w:r w:rsidRPr="00EE7E96">
        <w:rPr>
          <w:rFonts w:cs="Helvetica"/>
          <w:sz w:val="22"/>
          <w:szCs w:val="22"/>
        </w:rPr>
        <w:t xml:space="preserve"> </w:t>
      </w:r>
      <w:proofErr w:type="spellStart"/>
      <w:r w:rsidRPr="00EE7E96">
        <w:rPr>
          <w:rFonts w:cs="Helvetica"/>
          <w:sz w:val="22"/>
          <w:szCs w:val="22"/>
        </w:rPr>
        <w:t>Kune</w:t>
      </w:r>
      <w:proofErr w:type="spellEnd"/>
      <w:r w:rsidRPr="00EE7E96">
        <w:rPr>
          <w:rFonts w:cs="Helvetica"/>
          <w:sz w:val="22"/>
          <w:szCs w:val="22"/>
        </w:rPr>
        <w:t xml:space="preserve"> from children's series </w:t>
      </w:r>
      <w:proofErr w:type="spellStart"/>
      <w:r w:rsidRPr="00EE7E96">
        <w:rPr>
          <w:rFonts w:cs="Helvetica"/>
          <w:i/>
          <w:sz w:val="22"/>
          <w:szCs w:val="22"/>
        </w:rPr>
        <w:t>Kune's</w:t>
      </w:r>
      <w:proofErr w:type="spellEnd"/>
      <w:r w:rsidRPr="00EE7E96">
        <w:rPr>
          <w:rFonts w:cs="Helvetica"/>
          <w:i/>
          <w:sz w:val="22"/>
          <w:szCs w:val="22"/>
        </w:rPr>
        <w:t xml:space="preserve"> Kitchen</w:t>
      </w:r>
      <w:r w:rsidRPr="00EE7E96">
        <w:rPr>
          <w:rFonts w:cs="Helvetica"/>
          <w:sz w:val="22"/>
          <w:szCs w:val="22"/>
        </w:rPr>
        <w:t>. </w:t>
      </w:r>
    </w:p>
    <w:p w:rsidR="00D27698" w:rsidRPr="00D27698" w:rsidRDefault="00D27698" w:rsidP="00EE7E96">
      <w:pPr>
        <w:widowControl w:val="0"/>
        <w:autoSpaceDE w:val="0"/>
        <w:autoSpaceDN w:val="0"/>
        <w:adjustRightInd w:val="0"/>
        <w:spacing w:line="276" w:lineRule="auto"/>
        <w:rPr>
          <w:rFonts w:cs="Helvetica"/>
          <w:sz w:val="22"/>
          <w:szCs w:val="22"/>
        </w:rPr>
      </w:pPr>
    </w:p>
    <w:p w:rsidR="00D27698" w:rsidRPr="00D27698" w:rsidRDefault="00D27698" w:rsidP="00EE7E96">
      <w:pPr>
        <w:spacing w:line="276" w:lineRule="auto"/>
        <w:rPr>
          <w:sz w:val="22"/>
          <w:szCs w:val="22"/>
        </w:rPr>
      </w:pPr>
      <w:r w:rsidRPr="00D27698">
        <w:rPr>
          <w:rFonts w:cs="Helvetica"/>
          <w:sz w:val="22"/>
          <w:szCs w:val="22"/>
        </w:rPr>
        <w:t>She has designed and created puppets for Auckland Theatre Company, Theatre Stampede, Red Leap Theatre and Petit Workshop.</w:t>
      </w:r>
    </w:p>
    <w:p w:rsidR="00D27698" w:rsidRPr="00D27698" w:rsidRDefault="00D27698" w:rsidP="00EE7E96">
      <w:pPr>
        <w:spacing w:line="276" w:lineRule="auto"/>
        <w:rPr>
          <w:sz w:val="22"/>
          <w:szCs w:val="22"/>
        </w:rPr>
      </w:pPr>
    </w:p>
    <w:p w:rsidR="00D27698" w:rsidRPr="00EE7E96" w:rsidRDefault="00D27698" w:rsidP="00EE7E96">
      <w:pPr>
        <w:spacing w:line="276" w:lineRule="auto"/>
        <w:rPr>
          <w:b/>
        </w:rPr>
      </w:pPr>
      <w:proofErr w:type="spellStart"/>
      <w:r w:rsidRPr="00EE7E96">
        <w:rPr>
          <w:b/>
        </w:rPr>
        <w:t>Nik</w:t>
      </w:r>
      <w:proofErr w:type="spellEnd"/>
      <w:r w:rsidRPr="00EE7E96">
        <w:rPr>
          <w:b/>
        </w:rPr>
        <w:t xml:space="preserve"> </w:t>
      </w:r>
      <w:proofErr w:type="spellStart"/>
      <w:r w:rsidRPr="00EE7E96">
        <w:rPr>
          <w:b/>
        </w:rPr>
        <w:t>Janiurek</w:t>
      </w:r>
      <w:proofErr w:type="spellEnd"/>
      <w:r w:rsidRPr="00EE7E96">
        <w:rPr>
          <w:b/>
        </w:rPr>
        <w:t xml:space="preserve"> - Lighting Designer</w:t>
      </w:r>
    </w:p>
    <w:p w:rsidR="00D27698" w:rsidRPr="00D27698" w:rsidRDefault="00D27698" w:rsidP="00EE7E96">
      <w:pPr>
        <w:spacing w:line="276" w:lineRule="auto"/>
        <w:rPr>
          <w:sz w:val="22"/>
          <w:szCs w:val="22"/>
          <w:lang w:val="en-NZ"/>
        </w:rPr>
      </w:pPr>
      <w:proofErr w:type="spellStart"/>
      <w:r w:rsidRPr="00D27698">
        <w:rPr>
          <w:sz w:val="22"/>
          <w:szCs w:val="22"/>
          <w:lang w:val="en-NZ"/>
        </w:rPr>
        <w:t>Nik</w:t>
      </w:r>
      <w:proofErr w:type="spellEnd"/>
      <w:r w:rsidRPr="00D27698">
        <w:rPr>
          <w:sz w:val="22"/>
          <w:szCs w:val="22"/>
          <w:lang w:val="en-NZ"/>
        </w:rPr>
        <w:t xml:space="preserve"> is a theatre practitioner, specialising in freelance production &amp; technical management, and lighting design. Originally trained at the Bristol Old Vic in the UK, he has worked for premier companies both in the UK and New Zealand. He has toured extensively with shows in New Zealand and internationally to festivals throughout Europe, Australasia, Asia and North America.</w:t>
      </w:r>
    </w:p>
    <w:p w:rsidR="00D27698" w:rsidRPr="00D27698" w:rsidRDefault="00D27698" w:rsidP="00EE7E96">
      <w:pPr>
        <w:spacing w:line="276" w:lineRule="auto"/>
        <w:rPr>
          <w:sz w:val="22"/>
          <w:szCs w:val="22"/>
          <w:lang w:val="en-NZ"/>
        </w:rPr>
      </w:pPr>
    </w:p>
    <w:p w:rsidR="00D27698" w:rsidRPr="00EE7E96" w:rsidRDefault="00D27698" w:rsidP="00EE7E96">
      <w:pPr>
        <w:spacing w:line="276" w:lineRule="auto"/>
        <w:rPr>
          <w:sz w:val="22"/>
          <w:szCs w:val="22"/>
          <w:lang w:val="en-NZ"/>
        </w:rPr>
      </w:pPr>
      <w:proofErr w:type="spellStart"/>
      <w:r w:rsidRPr="00EE7E96">
        <w:rPr>
          <w:sz w:val="22"/>
          <w:szCs w:val="22"/>
          <w:lang w:val="en-NZ"/>
        </w:rPr>
        <w:lastRenderedPageBreak/>
        <w:t>Nik's</w:t>
      </w:r>
      <w:proofErr w:type="spellEnd"/>
      <w:r w:rsidRPr="00EE7E96">
        <w:rPr>
          <w:sz w:val="22"/>
          <w:szCs w:val="22"/>
          <w:lang w:val="en-NZ"/>
        </w:rPr>
        <w:t xml:space="preserve"> previous work includes international tours of </w:t>
      </w:r>
      <w:r w:rsidRPr="00EE7E96">
        <w:rPr>
          <w:i/>
          <w:sz w:val="22"/>
          <w:szCs w:val="22"/>
          <w:lang w:val="en-NZ"/>
        </w:rPr>
        <w:t>'Little Shop of Horrors'</w:t>
      </w:r>
      <w:r w:rsidRPr="00EE7E96">
        <w:rPr>
          <w:sz w:val="22"/>
          <w:szCs w:val="22"/>
          <w:lang w:val="en-NZ"/>
        </w:rPr>
        <w:t xml:space="preserve"> (</w:t>
      </w:r>
      <w:proofErr w:type="spellStart"/>
      <w:r w:rsidRPr="00EE7E96">
        <w:rPr>
          <w:sz w:val="22"/>
          <w:szCs w:val="22"/>
          <w:lang w:val="en-NZ"/>
        </w:rPr>
        <w:t>Jumpboard</w:t>
      </w:r>
      <w:proofErr w:type="spellEnd"/>
      <w:r w:rsidRPr="00EE7E96">
        <w:rPr>
          <w:sz w:val="22"/>
          <w:szCs w:val="22"/>
          <w:lang w:val="en-NZ"/>
        </w:rPr>
        <w:t xml:space="preserve">),' </w:t>
      </w:r>
      <w:proofErr w:type="spellStart"/>
      <w:r w:rsidRPr="00EE7E96">
        <w:rPr>
          <w:i/>
          <w:sz w:val="22"/>
          <w:szCs w:val="22"/>
          <w:lang w:val="en-NZ"/>
        </w:rPr>
        <w:t>Masi</w:t>
      </w:r>
      <w:proofErr w:type="spellEnd"/>
      <w:r w:rsidRPr="00EE7E96">
        <w:rPr>
          <w:i/>
          <w:sz w:val="22"/>
          <w:szCs w:val="22"/>
          <w:lang w:val="en-NZ"/>
        </w:rPr>
        <w:t>' &amp; '</w:t>
      </w:r>
      <w:proofErr w:type="spellStart"/>
      <w:r w:rsidRPr="00EE7E96">
        <w:rPr>
          <w:i/>
          <w:sz w:val="22"/>
          <w:szCs w:val="22"/>
          <w:lang w:val="en-NZ"/>
        </w:rPr>
        <w:t>Vula</w:t>
      </w:r>
      <w:proofErr w:type="spellEnd"/>
      <w:r w:rsidRPr="00EE7E96">
        <w:rPr>
          <w:i/>
          <w:sz w:val="22"/>
          <w:szCs w:val="22"/>
          <w:lang w:val="en-NZ"/>
        </w:rPr>
        <w:t>'</w:t>
      </w:r>
      <w:r w:rsidRPr="00EE7E96">
        <w:rPr>
          <w:sz w:val="22"/>
          <w:szCs w:val="22"/>
          <w:lang w:val="en-NZ"/>
        </w:rPr>
        <w:t xml:space="preserve"> (The Conch), </w:t>
      </w:r>
      <w:r w:rsidRPr="00EE7E96">
        <w:rPr>
          <w:i/>
          <w:sz w:val="22"/>
          <w:szCs w:val="22"/>
          <w:lang w:val="en-NZ"/>
        </w:rPr>
        <w:t>'Gathering Clouds'</w:t>
      </w:r>
      <w:r w:rsidRPr="00EE7E96">
        <w:rPr>
          <w:sz w:val="22"/>
          <w:szCs w:val="22"/>
          <w:lang w:val="en-NZ"/>
        </w:rPr>
        <w:t xml:space="preserve"> (Black Grace), </w:t>
      </w:r>
      <w:r w:rsidRPr="00EE7E96">
        <w:rPr>
          <w:i/>
          <w:sz w:val="22"/>
          <w:szCs w:val="22"/>
          <w:lang w:val="en-NZ"/>
        </w:rPr>
        <w:t>'The Magic Chicken'</w:t>
      </w:r>
      <w:r w:rsidRPr="00EE7E96">
        <w:rPr>
          <w:sz w:val="22"/>
          <w:szCs w:val="22"/>
          <w:lang w:val="en-NZ"/>
        </w:rPr>
        <w:t xml:space="preserve"> (Theatre Beating) and  </w:t>
      </w:r>
      <w:r w:rsidRPr="00EE7E96">
        <w:rPr>
          <w:i/>
          <w:sz w:val="22"/>
          <w:szCs w:val="22"/>
          <w:lang w:val="en-NZ"/>
        </w:rPr>
        <w:t>'The Rocky Horror Show'.</w:t>
      </w:r>
      <w:r w:rsidRPr="00EE7E96">
        <w:rPr>
          <w:sz w:val="22"/>
          <w:szCs w:val="22"/>
          <w:lang w:val="en-NZ"/>
        </w:rPr>
        <w:t xml:space="preserve"> National tours include </w:t>
      </w:r>
      <w:r w:rsidRPr="00EE7E96">
        <w:rPr>
          <w:i/>
          <w:sz w:val="22"/>
          <w:szCs w:val="22"/>
          <w:lang w:val="en-NZ"/>
        </w:rPr>
        <w:t>'The Kiss Inside'</w:t>
      </w:r>
      <w:r w:rsidRPr="00EE7E96">
        <w:rPr>
          <w:sz w:val="22"/>
          <w:szCs w:val="22"/>
          <w:lang w:val="en-NZ"/>
        </w:rPr>
        <w:t xml:space="preserve"> (Douglas Wright), </w:t>
      </w:r>
      <w:r w:rsidRPr="00EE7E96">
        <w:rPr>
          <w:i/>
          <w:sz w:val="22"/>
          <w:szCs w:val="22"/>
          <w:lang w:val="en-NZ"/>
        </w:rPr>
        <w:t>'The Thing from the Place'</w:t>
      </w:r>
      <w:r w:rsidRPr="00EE7E96">
        <w:rPr>
          <w:sz w:val="22"/>
          <w:szCs w:val="22"/>
          <w:lang w:val="en-NZ"/>
        </w:rPr>
        <w:t xml:space="preserve"> (Theatre Beating), </w:t>
      </w:r>
      <w:r w:rsidRPr="00EE7E96">
        <w:rPr>
          <w:i/>
          <w:sz w:val="22"/>
          <w:szCs w:val="22"/>
          <w:lang w:val="en-NZ"/>
        </w:rPr>
        <w:t>'Tic Tic'</w:t>
      </w:r>
      <w:r w:rsidRPr="00EE7E96">
        <w:rPr>
          <w:sz w:val="22"/>
          <w:szCs w:val="22"/>
          <w:lang w:val="en-NZ"/>
        </w:rPr>
        <w:t xml:space="preserve"> (</w:t>
      </w:r>
      <w:proofErr w:type="spellStart"/>
      <w:r w:rsidRPr="00EE7E96">
        <w:rPr>
          <w:sz w:val="22"/>
          <w:szCs w:val="22"/>
          <w:lang w:val="en-NZ"/>
        </w:rPr>
        <w:t>Jumpboard</w:t>
      </w:r>
      <w:proofErr w:type="spellEnd"/>
      <w:r w:rsidRPr="00EE7E96">
        <w:rPr>
          <w:sz w:val="22"/>
          <w:szCs w:val="22"/>
          <w:lang w:val="en-NZ"/>
        </w:rPr>
        <w:t xml:space="preserve">) and </w:t>
      </w:r>
      <w:r w:rsidRPr="00EE7E96">
        <w:rPr>
          <w:i/>
          <w:sz w:val="22"/>
          <w:szCs w:val="22"/>
          <w:lang w:val="en-NZ"/>
        </w:rPr>
        <w:t xml:space="preserve">'Rita and Douglas' </w:t>
      </w:r>
      <w:r w:rsidRPr="00EE7E96">
        <w:rPr>
          <w:sz w:val="22"/>
          <w:szCs w:val="22"/>
          <w:lang w:val="en-NZ"/>
        </w:rPr>
        <w:t xml:space="preserve">(Armstrong Productions). </w:t>
      </w:r>
    </w:p>
    <w:p w:rsidR="00D27698" w:rsidRPr="00EE7E96" w:rsidRDefault="00D27698" w:rsidP="00EE7E96">
      <w:pPr>
        <w:spacing w:line="276" w:lineRule="auto"/>
        <w:rPr>
          <w:sz w:val="22"/>
          <w:szCs w:val="22"/>
          <w:lang w:val="en-NZ"/>
        </w:rPr>
      </w:pPr>
    </w:p>
    <w:p w:rsidR="00D27698" w:rsidRPr="00EE7E96" w:rsidRDefault="00D27698" w:rsidP="00EE7E96">
      <w:pPr>
        <w:spacing w:line="276" w:lineRule="auto"/>
        <w:rPr>
          <w:sz w:val="22"/>
          <w:szCs w:val="22"/>
          <w:lang w:val="en-NZ"/>
        </w:rPr>
      </w:pPr>
      <w:r w:rsidRPr="00EE7E96">
        <w:rPr>
          <w:sz w:val="22"/>
          <w:szCs w:val="22"/>
          <w:lang w:val="en-NZ"/>
        </w:rPr>
        <w:t>Recent work includes '</w:t>
      </w:r>
      <w:proofErr w:type="spellStart"/>
      <w:r w:rsidRPr="00EE7E96">
        <w:rPr>
          <w:i/>
          <w:sz w:val="22"/>
          <w:szCs w:val="22"/>
          <w:lang w:val="en-NZ"/>
        </w:rPr>
        <w:t>Evita</w:t>
      </w:r>
      <w:proofErr w:type="spellEnd"/>
      <w:r w:rsidRPr="00EE7E96">
        <w:rPr>
          <w:i/>
          <w:sz w:val="22"/>
          <w:szCs w:val="22"/>
          <w:lang w:val="en-NZ"/>
        </w:rPr>
        <w:t>'</w:t>
      </w:r>
      <w:r w:rsidRPr="00EE7E96">
        <w:rPr>
          <w:sz w:val="22"/>
          <w:szCs w:val="22"/>
          <w:lang w:val="en-NZ"/>
        </w:rPr>
        <w:t>, 'Mamma Mia' and '</w:t>
      </w:r>
      <w:r w:rsidRPr="00EE7E96">
        <w:rPr>
          <w:i/>
          <w:sz w:val="22"/>
          <w:szCs w:val="22"/>
          <w:lang w:val="en-NZ"/>
        </w:rPr>
        <w:t>Rent'</w:t>
      </w:r>
      <w:r w:rsidRPr="00EE7E96">
        <w:rPr>
          <w:sz w:val="22"/>
          <w:szCs w:val="22"/>
          <w:lang w:val="en-NZ"/>
        </w:rPr>
        <w:t xml:space="preserve"> (</w:t>
      </w:r>
      <w:proofErr w:type="spellStart"/>
      <w:r w:rsidRPr="00EE7E96">
        <w:rPr>
          <w:sz w:val="22"/>
          <w:szCs w:val="22"/>
          <w:lang w:val="en-NZ"/>
        </w:rPr>
        <w:t>Amici</w:t>
      </w:r>
      <w:proofErr w:type="spellEnd"/>
      <w:r w:rsidRPr="00EE7E96">
        <w:rPr>
          <w:sz w:val="22"/>
          <w:szCs w:val="22"/>
          <w:lang w:val="en-NZ"/>
        </w:rPr>
        <w:t xml:space="preserve">), </w:t>
      </w:r>
      <w:r w:rsidRPr="00EE7E96">
        <w:rPr>
          <w:i/>
          <w:sz w:val="22"/>
          <w:szCs w:val="22"/>
          <w:lang w:val="en-NZ"/>
        </w:rPr>
        <w:t>'Between the Waves'</w:t>
      </w:r>
      <w:r w:rsidRPr="00EE7E96">
        <w:rPr>
          <w:sz w:val="22"/>
          <w:szCs w:val="22"/>
          <w:lang w:val="en-NZ"/>
        </w:rPr>
        <w:t xml:space="preserve"> (Passion Productions), </w:t>
      </w:r>
      <w:r w:rsidRPr="00EE7E96">
        <w:rPr>
          <w:i/>
          <w:sz w:val="22"/>
          <w:szCs w:val="22"/>
          <w:lang w:val="en-NZ"/>
        </w:rPr>
        <w:t>'360 -</w:t>
      </w:r>
      <w:r w:rsidRPr="00EE7E96">
        <w:rPr>
          <w:sz w:val="22"/>
          <w:szCs w:val="22"/>
          <w:lang w:val="en-NZ"/>
        </w:rPr>
        <w:t xml:space="preserve"> </w:t>
      </w:r>
      <w:r w:rsidRPr="00EE7E96">
        <w:rPr>
          <w:i/>
          <w:sz w:val="22"/>
          <w:szCs w:val="22"/>
          <w:lang w:val="en-NZ"/>
        </w:rPr>
        <w:t>Theatre of Recollections'</w:t>
      </w:r>
      <w:r w:rsidRPr="00EE7E96">
        <w:rPr>
          <w:sz w:val="22"/>
          <w:szCs w:val="22"/>
          <w:lang w:val="en-NZ"/>
        </w:rPr>
        <w:t xml:space="preserve"> &amp; '</w:t>
      </w:r>
      <w:r w:rsidRPr="00EE7E96">
        <w:rPr>
          <w:i/>
          <w:sz w:val="22"/>
          <w:szCs w:val="22"/>
          <w:lang w:val="en-NZ"/>
        </w:rPr>
        <w:t>Flora'</w:t>
      </w:r>
      <w:r w:rsidRPr="00EE7E96">
        <w:rPr>
          <w:sz w:val="22"/>
          <w:szCs w:val="22"/>
          <w:lang w:val="en-NZ"/>
        </w:rPr>
        <w:t xml:space="preserve"> (Theatre Stampede), </w:t>
      </w:r>
      <w:r w:rsidRPr="00EE7E96">
        <w:rPr>
          <w:i/>
          <w:sz w:val="22"/>
          <w:szCs w:val="22"/>
          <w:lang w:val="en-NZ"/>
        </w:rPr>
        <w:t>'Len Lye - The Opera'</w:t>
      </w:r>
      <w:r w:rsidRPr="00EE7E96">
        <w:rPr>
          <w:sz w:val="22"/>
          <w:szCs w:val="22"/>
          <w:lang w:val="en-NZ"/>
        </w:rPr>
        <w:t xml:space="preserve"> (NICAI) and The Chinese Lantern Festival. </w:t>
      </w:r>
      <w:proofErr w:type="spellStart"/>
      <w:r w:rsidRPr="00EE7E96">
        <w:rPr>
          <w:sz w:val="22"/>
          <w:szCs w:val="22"/>
          <w:lang w:val="en-NZ"/>
        </w:rPr>
        <w:t>Nik</w:t>
      </w:r>
      <w:proofErr w:type="spellEnd"/>
      <w:r w:rsidRPr="00EE7E96">
        <w:rPr>
          <w:sz w:val="22"/>
          <w:szCs w:val="22"/>
          <w:lang w:val="en-NZ"/>
        </w:rPr>
        <w:t xml:space="preserve"> has also worked on </w:t>
      </w:r>
      <w:r w:rsidRPr="00EE7E96">
        <w:rPr>
          <w:i/>
          <w:sz w:val="22"/>
          <w:szCs w:val="22"/>
          <w:lang w:val="en-NZ"/>
        </w:rPr>
        <w:t xml:space="preserve">'Guys and Dolls', 'The Man Whose Mother was a Pirate', 'Like there's No Tomorrow', 'God of Carnage', 'Mary Stuart' </w:t>
      </w:r>
      <w:r w:rsidRPr="00EE7E96">
        <w:rPr>
          <w:sz w:val="22"/>
          <w:szCs w:val="22"/>
          <w:lang w:val="en-NZ"/>
        </w:rPr>
        <w:t>and '</w:t>
      </w:r>
      <w:r w:rsidRPr="00EE7E96">
        <w:rPr>
          <w:i/>
          <w:sz w:val="22"/>
          <w:szCs w:val="22"/>
          <w:lang w:val="en-NZ"/>
        </w:rPr>
        <w:t>Disgrace</w:t>
      </w:r>
      <w:r w:rsidRPr="00EE7E96">
        <w:rPr>
          <w:sz w:val="22"/>
          <w:szCs w:val="22"/>
          <w:lang w:val="en-NZ"/>
        </w:rPr>
        <w:t xml:space="preserve">' for Auckland Theatre Company. </w:t>
      </w:r>
    </w:p>
    <w:p w:rsidR="00D27698" w:rsidRPr="00EE7E96" w:rsidRDefault="00D27698" w:rsidP="00EE7E96">
      <w:pPr>
        <w:spacing w:line="276" w:lineRule="auto"/>
        <w:rPr>
          <w:sz w:val="22"/>
          <w:szCs w:val="22"/>
          <w:lang w:val="en-NZ"/>
        </w:rPr>
      </w:pPr>
    </w:p>
    <w:p w:rsidR="00D27698" w:rsidRPr="00EE7E96" w:rsidRDefault="00D27698" w:rsidP="00EE7E96">
      <w:pPr>
        <w:spacing w:line="276" w:lineRule="auto"/>
        <w:rPr>
          <w:sz w:val="22"/>
          <w:szCs w:val="22"/>
          <w:lang w:val="en-NZ"/>
        </w:rPr>
      </w:pPr>
      <w:proofErr w:type="spellStart"/>
      <w:r w:rsidRPr="00EE7E96">
        <w:rPr>
          <w:sz w:val="22"/>
          <w:szCs w:val="22"/>
          <w:lang w:val="en-NZ"/>
        </w:rPr>
        <w:t>Nik</w:t>
      </w:r>
      <w:proofErr w:type="spellEnd"/>
      <w:r w:rsidRPr="00EE7E96">
        <w:rPr>
          <w:sz w:val="22"/>
          <w:szCs w:val="22"/>
          <w:lang w:val="en-NZ"/>
        </w:rPr>
        <w:t xml:space="preserve"> regularly lights the National Youth Theatre Company productions, including</w:t>
      </w:r>
      <w:r w:rsidRPr="00EE7E96">
        <w:rPr>
          <w:i/>
          <w:sz w:val="22"/>
          <w:szCs w:val="22"/>
          <w:lang w:val="en-NZ"/>
        </w:rPr>
        <w:t xml:space="preserve"> The Little Mermaid, Beauty and the Beast, </w:t>
      </w:r>
      <w:proofErr w:type="gramStart"/>
      <w:r w:rsidRPr="00EE7E96">
        <w:rPr>
          <w:i/>
          <w:sz w:val="22"/>
          <w:szCs w:val="22"/>
          <w:lang w:val="en-NZ"/>
        </w:rPr>
        <w:t>The</w:t>
      </w:r>
      <w:proofErr w:type="gramEnd"/>
      <w:r w:rsidRPr="00EE7E96">
        <w:rPr>
          <w:i/>
          <w:sz w:val="22"/>
          <w:szCs w:val="22"/>
          <w:lang w:val="en-NZ"/>
        </w:rPr>
        <w:t xml:space="preserve"> Wizard of Oz, Grease, Aladdin, Peter Pan, Sound of Music, Pinocchio &amp; High School Musical. </w:t>
      </w:r>
      <w:r w:rsidRPr="00EE7E96">
        <w:rPr>
          <w:sz w:val="22"/>
          <w:szCs w:val="22"/>
          <w:lang w:val="en-NZ"/>
        </w:rPr>
        <w:t xml:space="preserve">He has occasionally taught lighting at the University of Auckland, AUT, </w:t>
      </w:r>
      <w:proofErr w:type="spellStart"/>
      <w:r w:rsidRPr="00EE7E96">
        <w:rPr>
          <w:sz w:val="22"/>
          <w:szCs w:val="22"/>
          <w:lang w:val="en-NZ"/>
        </w:rPr>
        <w:t>Unitec</w:t>
      </w:r>
      <w:proofErr w:type="spellEnd"/>
      <w:r w:rsidRPr="00EE7E96">
        <w:rPr>
          <w:sz w:val="22"/>
          <w:szCs w:val="22"/>
          <w:lang w:val="en-NZ"/>
        </w:rPr>
        <w:t xml:space="preserve"> and </w:t>
      </w:r>
      <w:proofErr w:type="spellStart"/>
      <w:r w:rsidRPr="00EE7E96">
        <w:rPr>
          <w:sz w:val="22"/>
          <w:szCs w:val="22"/>
          <w:lang w:val="en-NZ"/>
        </w:rPr>
        <w:t>Toi</w:t>
      </w:r>
      <w:proofErr w:type="spellEnd"/>
      <w:r w:rsidRPr="00EE7E96">
        <w:rPr>
          <w:sz w:val="22"/>
          <w:szCs w:val="22"/>
          <w:lang w:val="en-NZ"/>
        </w:rPr>
        <w:t xml:space="preserve"> </w:t>
      </w:r>
      <w:proofErr w:type="spellStart"/>
      <w:r w:rsidRPr="00EE7E96">
        <w:rPr>
          <w:sz w:val="22"/>
          <w:szCs w:val="22"/>
          <w:lang w:val="en-NZ"/>
        </w:rPr>
        <w:t>Whakaari</w:t>
      </w:r>
      <w:proofErr w:type="spellEnd"/>
      <w:r w:rsidRPr="00EE7E96">
        <w:rPr>
          <w:sz w:val="22"/>
          <w:szCs w:val="22"/>
          <w:lang w:val="en-NZ"/>
        </w:rPr>
        <w:t xml:space="preserve">. </w:t>
      </w:r>
    </w:p>
    <w:p w:rsidR="00D27698" w:rsidRPr="00EE7E96" w:rsidRDefault="00D27698" w:rsidP="00EE7E96">
      <w:pPr>
        <w:spacing w:line="276" w:lineRule="auto"/>
        <w:rPr>
          <w:sz w:val="22"/>
          <w:szCs w:val="22"/>
          <w:lang w:val="en-NZ"/>
        </w:rPr>
      </w:pPr>
    </w:p>
    <w:p w:rsidR="00D27698" w:rsidRPr="00EE7E96" w:rsidRDefault="00D27698" w:rsidP="00EE7E96">
      <w:pPr>
        <w:widowControl w:val="0"/>
        <w:autoSpaceDE w:val="0"/>
        <w:autoSpaceDN w:val="0"/>
        <w:adjustRightInd w:val="0"/>
        <w:spacing w:line="276" w:lineRule="auto"/>
        <w:rPr>
          <w:rFonts w:cs="Calibri"/>
          <w:b/>
        </w:rPr>
      </w:pPr>
      <w:r w:rsidRPr="00EE7E96">
        <w:rPr>
          <w:rFonts w:cs="Arial"/>
          <w:b/>
        </w:rPr>
        <w:t>John Gibson – Sound Design</w:t>
      </w:r>
    </w:p>
    <w:p w:rsidR="00D27698" w:rsidRPr="00EE7E96" w:rsidRDefault="00D27698" w:rsidP="00EE7E96">
      <w:pPr>
        <w:widowControl w:val="0"/>
        <w:autoSpaceDE w:val="0"/>
        <w:autoSpaceDN w:val="0"/>
        <w:adjustRightInd w:val="0"/>
        <w:spacing w:line="276" w:lineRule="auto"/>
        <w:rPr>
          <w:rFonts w:cs="Calibri"/>
          <w:sz w:val="22"/>
          <w:szCs w:val="22"/>
        </w:rPr>
      </w:pPr>
      <w:r w:rsidRPr="00EE7E96">
        <w:rPr>
          <w:rFonts w:cs="Arial"/>
          <w:bCs/>
          <w:i/>
          <w:iCs/>
          <w:sz w:val="22"/>
          <w:szCs w:val="22"/>
        </w:rPr>
        <w:t> </w:t>
      </w:r>
      <w:r w:rsidRPr="00EE7E96">
        <w:rPr>
          <w:rFonts w:cs="Arial"/>
          <w:sz w:val="22"/>
          <w:szCs w:val="22"/>
        </w:rPr>
        <w:t xml:space="preserve">John Gibson has been composing original scores for theatre film dance and television since 1980. He has clocked up close to a hundred original scores and sound designs for theatre since then. In 2009 he received a Qantas award for his score with Jack Body for Vincent Ward's </w:t>
      </w:r>
      <w:r w:rsidRPr="00EE7E96">
        <w:rPr>
          <w:rFonts w:cs="Arial"/>
          <w:i/>
          <w:iCs/>
          <w:sz w:val="22"/>
          <w:szCs w:val="22"/>
        </w:rPr>
        <w:t>Rain of the Children</w:t>
      </w:r>
      <w:r w:rsidRPr="00EE7E96">
        <w:rPr>
          <w:rFonts w:cs="Arial"/>
          <w:sz w:val="22"/>
          <w:szCs w:val="22"/>
        </w:rPr>
        <w:t xml:space="preserve">. He has worked on all of </w:t>
      </w:r>
      <w:proofErr w:type="spellStart"/>
      <w:r w:rsidRPr="00EE7E96">
        <w:rPr>
          <w:rFonts w:cs="Arial"/>
          <w:sz w:val="22"/>
          <w:szCs w:val="22"/>
        </w:rPr>
        <w:t>Nightsong</w:t>
      </w:r>
      <w:proofErr w:type="spellEnd"/>
      <w:r w:rsidRPr="00EE7E96">
        <w:rPr>
          <w:rFonts w:cs="Arial"/>
          <w:sz w:val="22"/>
          <w:szCs w:val="22"/>
        </w:rPr>
        <w:t xml:space="preserve"> Productions shows – including the Theatre Stampede collaborations </w:t>
      </w:r>
      <w:r w:rsidRPr="00EE7E96">
        <w:rPr>
          <w:rFonts w:cs="Arial"/>
          <w:i/>
          <w:sz w:val="22"/>
          <w:szCs w:val="22"/>
        </w:rPr>
        <w:t>Head,</w:t>
      </w:r>
      <w:r w:rsidRPr="00EE7E96">
        <w:rPr>
          <w:rFonts w:cs="Arial"/>
          <w:sz w:val="22"/>
          <w:szCs w:val="22"/>
        </w:rPr>
        <w:t xml:space="preserve"> </w:t>
      </w:r>
      <w:r w:rsidRPr="00EE7E96">
        <w:rPr>
          <w:rFonts w:cs="Arial"/>
          <w:i/>
          <w:iCs/>
          <w:sz w:val="22"/>
          <w:szCs w:val="22"/>
        </w:rPr>
        <w:t>360 – a theatre of recollections</w:t>
      </w:r>
      <w:r w:rsidRPr="00EE7E96">
        <w:rPr>
          <w:rFonts w:cs="Arial"/>
          <w:sz w:val="22"/>
          <w:szCs w:val="22"/>
        </w:rPr>
        <w:t xml:space="preserve"> and the forthcoming </w:t>
      </w:r>
      <w:r w:rsidRPr="00EE7E96">
        <w:rPr>
          <w:rFonts w:cs="Arial"/>
          <w:i/>
          <w:iCs/>
          <w:sz w:val="22"/>
          <w:szCs w:val="22"/>
        </w:rPr>
        <w:t>Te Po</w:t>
      </w:r>
      <w:r w:rsidRPr="00EE7E96">
        <w:rPr>
          <w:rFonts w:cs="Arial"/>
          <w:sz w:val="22"/>
          <w:szCs w:val="22"/>
        </w:rPr>
        <w:t>.</w:t>
      </w:r>
    </w:p>
    <w:p w:rsidR="00D27698" w:rsidRPr="00EE7E96" w:rsidRDefault="00D27698" w:rsidP="00EE7E96">
      <w:pPr>
        <w:spacing w:line="276" w:lineRule="auto"/>
        <w:rPr>
          <w:sz w:val="22"/>
          <w:szCs w:val="22"/>
          <w:lang w:val="en-NZ"/>
        </w:rPr>
      </w:pPr>
    </w:p>
    <w:p w:rsidR="00D27698" w:rsidRPr="00EE7E96" w:rsidRDefault="00D27698" w:rsidP="00EE7E96">
      <w:pPr>
        <w:spacing w:line="276" w:lineRule="auto"/>
        <w:rPr>
          <w:b/>
          <w:lang w:val="en-NZ"/>
        </w:rPr>
      </w:pPr>
      <w:r w:rsidRPr="00EE7E96">
        <w:rPr>
          <w:b/>
          <w:lang w:val="en-NZ"/>
        </w:rPr>
        <w:t>Andrew Grainger - Actor</w:t>
      </w:r>
    </w:p>
    <w:p w:rsidR="00D27698" w:rsidRPr="00EE7E96" w:rsidRDefault="00D27698" w:rsidP="00EE7E96">
      <w:pPr>
        <w:widowControl w:val="0"/>
        <w:autoSpaceDE w:val="0"/>
        <w:autoSpaceDN w:val="0"/>
        <w:adjustRightInd w:val="0"/>
        <w:spacing w:line="276" w:lineRule="auto"/>
        <w:rPr>
          <w:rFonts w:cs="Calibri"/>
          <w:sz w:val="22"/>
          <w:szCs w:val="22"/>
        </w:rPr>
      </w:pPr>
      <w:r w:rsidRPr="00EE7E96">
        <w:rPr>
          <w:rFonts w:cs="Calibri"/>
          <w:sz w:val="22"/>
          <w:szCs w:val="22"/>
        </w:rPr>
        <w:t xml:space="preserve">Andrew's career as an actor began in the 1980's in England. Some of his first professional productions, all performed on London's West End, were </w:t>
      </w:r>
      <w:r w:rsidRPr="00EE7E96">
        <w:rPr>
          <w:rFonts w:cs="Calibri"/>
          <w:i/>
          <w:iCs/>
          <w:sz w:val="22"/>
          <w:szCs w:val="22"/>
        </w:rPr>
        <w:t xml:space="preserve">South Pacific, Seven Brides </w:t>
      </w:r>
      <w:proofErr w:type="gramStart"/>
      <w:r w:rsidRPr="00EE7E96">
        <w:rPr>
          <w:rFonts w:cs="Calibri"/>
          <w:i/>
          <w:iCs/>
          <w:sz w:val="22"/>
          <w:szCs w:val="22"/>
        </w:rPr>
        <w:t>For</w:t>
      </w:r>
      <w:proofErr w:type="gramEnd"/>
      <w:r w:rsidRPr="00EE7E96">
        <w:rPr>
          <w:rFonts w:cs="Calibri"/>
          <w:i/>
          <w:iCs/>
          <w:sz w:val="22"/>
          <w:szCs w:val="22"/>
        </w:rPr>
        <w:t xml:space="preserve"> Seven Brothers </w:t>
      </w:r>
      <w:r w:rsidRPr="00EE7E96">
        <w:rPr>
          <w:rFonts w:cs="Calibri"/>
          <w:sz w:val="22"/>
          <w:szCs w:val="22"/>
        </w:rPr>
        <w:t xml:space="preserve">and </w:t>
      </w:r>
      <w:r w:rsidRPr="00EE7E96">
        <w:rPr>
          <w:rFonts w:cs="Calibri"/>
          <w:i/>
          <w:iCs/>
          <w:sz w:val="22"/>
          <w:szCs w:val="22"/>
        </w:rPr>
        <w:t>Little Shop Of Horrors</w:t>
      </w:r>
      <w:r w:rsidRPr="00EE7E96">
        <w:rPr>
          <w:rFonts w:cs="Calibri"/>
          <w:sz w:val="22"/>
          <w:szCs w:val="22"/>
        </w:rPr>
        <w:t xml:space="preserve">. Television and film highlights from the UK include roles in BBC’s </w:t>
      </w:r>
      <w:r w:rsidRPr="00EE7E96">
        <w:rPr>
          <w:rFonts w:cs="Calibri"/>
          <w:i/>
          <w:iCs/>
          <w:sz w:val="22"/>
          <w:szCs w:val="22"/>
        </w:rPr>
        <w:t xml:space="preserve">Pride and Prejudice </w:t>
      </w:r>
      <w:r w:rsidRPr="00EE7E96">
        <w:rPr>
          <w:rFonts w:cs="Calibri"/>
          <w:sz w:val="22"/>
          <w:szCs w:val="22"/>
        </w:rPr>
        <w:t xml:space="preserve">and </w:t>
      </w:r>
      <w:r w:rsidRPr="00EE7E96">
        <w:rPr>
          <w:rFonts w:cs="Calibri"/>
          <w:i/>
          <w:iCs/>
          <w:sz w:val="22"/>
          <w:szCs w:val="22"/>
        </w:rPr>
        <w:t xml:space="preserve">Our Friends From The North, The Bill, Rosemary And Thyme, Heartbeat, Bad Girls </w:t>
      </w:r>
      <w:r w:rsidRPr="00EE7E96">
        <w:rPr>
          <w:rFonts w:cs="Calibri"/>
          <w:sz w:val="22"/>
          <w:szCs w:val="22"/>
        </w:rPr>
        <w:t xml:space="preserve">and </w:t>
      </w:r>
      <w:proofErr w:type="spellStart"/>
      <w:r w:rsidRPr="00EE7E96">
        <w:rPr>
          <w:rFonts w:cs="Calibri"/>
          <w:i/>
          <w:iCs/>
          <w:sz w:val="22"/>
          <w:szCs w:val="22"/>
        </w:rPr>
        <w:t>Eastenders</w:t>
      </w:r>
      <w:proofErr w:type="spellEnd"/>
      <w:r w:rsidRPr="00EE7E96">
        <w:rPr>
          <w:rFonts w:cs="Calibri"/>
          <w:i/>
          <w:iCs/>
          <w:sz w:val="22"/>
          <w:szCs w:val="22"/>
        </w:rPr>
        <w:t>, Sky Runners, Avalon High, In The Beginning</w:t>
      </w:r>
      <w:r w:rsidRPr="00EE7E96">
        <w:rPr>
          <w:rFonts w:cs="Calibri"/>
          <w:sz w:val="22"/>
          <w:szCs w:val="22"/>
        </w:rPr>
        <w:t xml:space="preserve">; appearing in feature film </w:t>
      </w:r>
      <w:r w:rsidRPr="00EE7E96">
        <w:rPr>
          <w:rFonts w:cs="Calibri"/>
          <w:i/>
          <w:iCs/>
          <w:sz w:val="22"/>
          <w:szCs w:val="22"/>
        </w:rPr>
        <w:t>Mean Machine</w:t>
      </w:r>
      <w:r w:rsidRPr="00EE7E96">
        <w:rPr>
          <w:rFonts w:cs="Calibri"/>
          <w:sz w:val="22"/>
          <w:szCs w:val="22"/>
        </w:rPr>
        <w:t xml:space="preserve">, and working alongside Robert Redford in </w:t>
      </w:r>
      <w:r w:rsidRPr="00EE7E96">
        <w:rPr>
          <w:rFonts w:cs="Calibri"/>
          <w:i/>
          <w:iCs/>
          <w:sz w:val="22"/>
          <w:szCs w:val="22"/>
        </w:rPr>
        <w:t>Spy Game</w:t>
      </w:r>
      <w:r w:rsidRPr="00EE7E96">
        <w:rPr>
          <w:rFonts w:cs="Calibri"/>
          <w:sz w:val="22"/>
          <w:szCs w:val="22"/>
        </w:rPr>
        <w:t>.</w:t>
      </w:r>
    </w:p>
    <w:p w:rsidR="00D27698" w:rsidRPr="00EE7E96" w:rsidRDefault="00D27698" w:rsidP="00EE7E96">
      <w:pPr>
        <w:widowControl w:val="0"/>
        <w:autoSpaceDE w:val="0"/>
        <w:autoSpaceDN w:val="0"/>
        <w:adjustRightInd w:val="0"/>
        <w:spacing w:line="276" w:lineRule="auto"/>
        <w:rPr>
          <w:rFonts w:cs="Calibri"/>
          <w:iCs/>
          <w:sz w:val="22"/>
          <w:szCs w:val="22"/>
        </w:rPr>
      </w:pPr>
    </w:p>
    <w:p w:rsidR="00D27698" w:rsidRPr="00EE7E96" w:rsidRDefault="00D27698" w:rsidP="00EE7E96">
      <w:pPr>
        <w:widowControl w:val="0"/>
        <w:autoSpaceDE w:val="0"/>
        <w:autoSpaceDN w:val="0"/>
        <w:adjustRightInd w:val="0"/>
        <w:spacing w:line="276" w:lineRule="auto"/>
        <w:rPr>
          <w:rFonts w:cs="Calibri"/>
          <w:sz w:val="22"/>
          <w:szCs w:val="22"/>
        </w:rPr>
      </w:pPr>
      <w:r w:rsidRPr="00EE7E96">
        <w:rPr>
          <w:rFonts w:cs="Calibri"/>
          <w:sz w:val="22"/>
          <w:szCs w:val="22"/>
        </w:rPr>
        <w:t xml:space="preserve">After emigrating to New Zealand, Andrew has rapidly built up an impressive collection of credits, appearing in </w:t>
      </w:r>
      <w:r w:rsidRPr="00EE7E96">
        <w:rPr>
          <w:rFonts w:cs="Calibri"/>
          <w:i/>
          <w:iCs/>
          <w:sz w:val="22"/>
          <w:szCs w:val="22"/>
        </w:rPr>
        <w:t>When We Go To War</w:t>
      </w:r>
      <w:r w:rsidRPr="00EE7E96">
        <w:rPr>
          <w:rFonts w:cs="Calibri"/>
          <w:sz w:val="22"/>
          <w:szCs w:val="22"/>
        </w:rPr>
        <w:t xml:space="preserve">, a six part television series for TVNZ, </w:t>
      </w:r>
      <w:proofErr w:type="spellStart"/>
      <w:r w:rsidRPr="00EE7E96">
        <w:rPr>
          <w:rFonts w:cs="Calibri"/>
          <w:i/>
          <w:iCs/>
          <w:sz w:val="22"/>
          <w:szCs w:val="22"/>
        </w:rPr>
        <w:t>Shortland</w:t>
      </w:r>
      <w:proofErr w:type="spellEnd"/>
      <w:r w:rsidRPr="00EE7E96">
        <w:rPr>
          <w:rFonts w:cs="Calibri"/>
          <w:i/>
          <w:iCs/>
          <w:sz w:val="22"/>
          <w:szCs w:val="22"/>
        </w:rPr>
        <w:t xml:space="preserve"> Street, Outrageous Fortune, The Million Dollar Con Man, Life's A Riot, The Cult, Spartacus, Super City </w:t>
      </w:r>
      <w:r w:rsidRPr="00EE7E96">
        <w:rPr>
          <w:rFonts w:cs="Calibri"/>
          <w:sz w:val="22"/>
          <w:szCs w:val="22"/>
        </w:rPr>
        <w:t xml:space="preserve">and most recently </w:t>
      </w:r>
      <w:r w:rsidRPr="00EE7E96">
        <w:rPr>
          <w:rFonts w:cs="Calibri"/>
          <w:i/>
          <w:iCs/>
          <w:sz w:val="22"/>
          <w:szCs w:val="22"/>
        </w:rPr>
        <w:t>Ash Versus Evil Dead</w:t>
      </w:r>
      <w:r w:rsidRPr="00EE7E96">
        <w:rPr>
          <w:rFonts w:cs="Calibri"/>
          <w:sz w:val="22"/>
          <w:szCs w:val="22"/>
        </w:rPr>
        <w:t xml:space="preserve">. His film credits here include </w:t>
      </w:r>
      <w:r w:rsidRPr="00EE7E96">
        <w:rPr>
          <w:rFonts w:cs="Calibri"/>
          <w:i/>
          <w:iCs/>
          <w:sz w:val="22"/>
          <w:szCs w:val="22"/>
        </w:rPr>
        <w:t xml:space="preserve">Six Days </w:t>
      </w:r>
      <w:r w:rsidRPr="00EE7E96">
        <w:rPr>
          <w:rFonts w:cs="Calibri"/>
          <w:sz w:val="22"/>
          <w:szCs w:val="22"/>
        </w:rPr>
        <w:t xml:space="preserve">and </w:t>
      </w:r>
      <w:r w:rsidRPr="00EE7E96">
        <w:rPr>
          <w:rFonts w:cs="Calibri"/>
          <w:i/>
          <w:iCs/>
          <w:sz w:val="22"/>
          <w:szCs w:val="22"/>
        </w:rPr>
        <w:t>The Dark Horse</w:t>
      </w:r>
      <w:r w:rsidRPr="00EE7E96">
        <w:rPr>
          <w:rFonts w:cs="Calibri"/>
          <w:sz w:val="22"/>
          <w:szCs w:val="22"/>
        </w:rPr>
        <w:t>.</w:t>
      </w:r>
    </w:p>
    <w:p w:rsidR="00D27698" w:rsidRPr="00EE7E96" w:rsidRDefault="00D27698" w:rsidP="00EE7E96">
      <w:pPr>
        <w:spacing w:line="276" w:lineRule="auto"/>
        <w:rPr>
          <w:rFonts w:cs="Calibri"/>
          <w:sz w:val="22"/>
          <w:szCs w:val="22"/>
        </w:rPr>
      </w:pPr>
    </w:p>
    <w:p w:rsidR="00D27698" w:rsidRPr="00EE7E96" w:rsidRDefault="00D27698" w:rsidP="00EE7E96">
      <w:pPr>
        <w:spacing w:line="276" w:lineRule="auto"/>
        <w:rPr>
          <w:rFonts w:cs="Calibri"/>
          <w:sz w:val="22"/>
          <w:szCs w:val="22"/>
        </w:rPr>
      </w:pPr>
      <w:r w:rsidRPr="00EE7E96">
        <w:rPr>
          <w:rFonts w:cs="Calibri"/>
          <w:sz w:val="22"/>
          <w:szCs w:val="22"/>
        </w:rPr>
        <w:t xml:space="preserve">For Auckland Theatre Company, Andrew has appeared in </w:t>
      </w:r>
      <w:r w:rsidRPr="00EE7E96">
        <w:rPr>
          <w:rFonts w:cs="Calibri"/>
          <w:i/>
          <w:iCs/>
          <w:sz w:val="22"/>
          <w:szCs w:val="22"/>
        </w:rPr>
        <w:t xml:space="preserve">Jesus Christ Superstar, </w:t>
      </w:r>
      <w:proofErr w:type="gramStart"/>
      <w:r w:rsidRPr="00EE7E96">
        <w:rPr>
          <w:rFonts w:cs="Calibri"/>
          <w:i/>
          <w:iCs/>
          <w:sz w:val="22"/>
          <w:szCs w:val="22"/>
        </w:rPr>
        <w:t>The</w:t>
      </w:r>
      <w:proofErr w:type="gramEnd"/>
      <w:r w:rsidRPr="00EE7E96">
        <w:rPr>
          <w:rFonts w:cs="Calibri"/>
          <w:i/>
          <w:iCs/>
          <w:sz w:val="22"/>
          <w:szCs w:val="22"/>
        </w:rPr>
        <w:t xml:space="preserve"> Good Soul of Szechuan, Once on </w:t>
      </w:r>
      <w:proofErr w:type="spellStart"/>
      <w:r w:rsidRPr="00EE7E96">
        <w:rPr>
          <w:rFonts w:cs="Calibri"/>
          <w:i/>
          <w:iCs/>
          <w:sz w:val="22"/>
          <w:szCs w:val="22"/>
        </w:rPr>
        <w:t>Chunuk</w:t>
      </w:r>
      <w:proofErr w:type="spellEnd"/>
      <w:r w:rsidRPr="00EE7E96">
        <w:rPr>
          <w:rFonts w:cs="Calibri"/>
          <w:i/>
          <w:iCs/>
          <w:sz w:val="22"/>
          <w:szCs w:val="22"/>
        </w:rPr>
        <w:t xml:space="preserve"> Bair, Chicago, The Heretic, Anne Boleyn, Little Shop Of Horrors, A Midsummer Night's Dream, The Twits, Calendar Girls, Mary Stuart, Poor Boy, August: Osage County, Oliver,</w:t>
      </w:r>
      <w:r w:rsidRPr="00EE7E96">
        <w:rPr>
          <w:rFonts w:cs="Calibri"/>
          <w:sz w:val="22"/>
          <w:szCs w:val="22"/>
        </w:rPr>
        <w:t> </w:t>
      </w:r>
      <w:r w:rsidRPr="00EE7E96">
        <w:rPr>
          <w:rFonts w:cs="Calibri"/>
          <w:i/>
          <w:iCs/>
          <w:sz w:val="22"/>
          <w:szCs w:val="22"/>
        </w:rPr>
        <w:t xml:space="preserve">Le </w:t>
      </w:r>
      <w:proofErr w:type="spellStart"/>
      <w:r w:rsidRPr="00EE7E96">
        <w:rPr>
          <w:rFonts w:cs="Calibri"/>
          <w:i/>
          <w:iCs/>
          <w:sz w:val="22"/>
          <w:szCs w:val="22"/>
        </w:rPr>
        <w:t>Sud</w:t>
      </w:r>
      <w:proofErr w:type="spellEnd"/>
      <w:r w:rsidRPr="00EE7E96">
        <w:rPr>
          <w:rFonts w:cs="Calibri"/>
          <w:sz w:val="22"/>
          <w:szCs w:val="22"/>
        </w:rPr>
        <w:t xml:space="preserve"> and </w:t>
      </w:r>
      <w:proofErr w:type="spellStart"/>
      <w:r w:rsidRPr="00EE7E96">
        <w:rPr>
          <w:rFonts w:cs="Calibri"/>
          <w:i/>
          <w:iCs/>
          <w:sz w:val="22"/>
          <w:szCs w:val="22"/>
        </w:rPr>
        <w:t>Lysistrata</w:t>
      </w:r>
      <w:proofErr w:type="spellEnd"/>
      <w:r w:rsidRPr="00EE7E96">
        <w:rPr>
          <w:rFonts w:cs="Calibri"/>
          <w:sz w:val="22"/>
          <w:szCs w:val="22"/>
        </w:rPr>
        <w:t xml:space="preserve">. For Silo Theatre: </w:t>
      </w:r>
      <w:r w:rsidRPr="00EE7E96">
        <w:rPr>
          <w:rFonts w:cs="Calibri"/>
          <w:i/>
          <w:iCs/>
          <w:sz w:val="22"/>
          <w:szCs w:val="22"/>
        </w:rPr>
        <w:t xml:space="preserve">Assassins, That Face, </w:t>
      </w:r>
      <w:r w:rsidRPr="00EE7E96">
        <w:rPr>
          <w:rFonts w:cs="Calibri"/>
          <w:sz w:val="22"/>
          <w:szCs w:val="22"/>
        </w:rPr>
        <w:t xml:space="preserve">and </w:t>
      </w:r>
      <w:r w:rsidRPr="00EE7E96">
        <w:rPr>
          <w:rFonts w:cs="Calibri"/>
          <w:i/>
          <w:iCs/>
          <w:sz w:val="22"/>
          <w:szCs w:val="22"/>
        </w:rPr>
        <w:t>Ruben Guthrie</w:t>
      </w:r>
      <w:r w:rsidRPr="00EE7E96">
        <w:rPr>
          <w:rFonts w:cs="Calibri"/>
          <w:sz w:val="22"/>
          <w:szCs w:val="22"/>
        </w:rPr>
        <w:t xml:space="preserve">. Andrew was also proud to be a part of </w:t>
      </w:r>
      <w:r w:rsidRPr="00EE7E96">
        <w:rPr>
          <w:rFonts w:cs="Calibri"/>
          <w:i/>
          <w:iCs/>
          <w:sz w:val="22"/>
          <w:szCs w:val="22"/>
        </w:rPr>
        <w:t xml:space="preserve">360-a theatre of recollections </w:t>
      </w:r>
      <w:r w:rsidRPr="00EE7E96">
        <w:rPr>
          <w:rFonts w:cs="Calibri"/>
          <w:sz w:val="22"/>
          <w:szCs w:val="22"/>
        </w:rPr>
        <w:t xml:space="preserve">created by Carl Bland, </w:t>
      </w:r>
      <w:proofErr w:type="spellStart"/>
      <w:r w:rsidRPr="00EE7E96">
        <w:rPr>
          <w:rFonts w:cs="Calibri"/>
          <w:sz w:val="22"/>
          <w:szCs w:val="22"/>
        </w:rPr>
        <w:t>Peta</w:t>
      </w:r>
      <w:proofErr w:type="spellEnd"/>
      <w:r w:rsidRPr="00EE7E96">
        <w:rPr>
          <w:rFonts w:cs="Calibri"/>
          <w:sz w:val="22"/>
          <w:szCs w:val="22"/>
        </w:rPr>
        <w:t xml:space="preserve"> </w:t>
      </w:r>
      <w:proofErr w:type="spellStart"/>
      <w:r w:rsidRPr="00EE7E96">
        <w:rPr>
          <w:rFonts w:cs="Calibri"/>
          <w:sz w:val="22"/>
          <w:szCs w:val="22"/>
        </w:rPr>
        <w:t>Rutter</w:t>
      </w:r>
      <w:proofErr w:type="spellEnd"/>
      <w:r w:rsidRPr="00EE7E96">
        <w:rPr>
          <w:rFonts w:cs="Calibri"/>
          <w:sz w:val="22"/>
          <w:szCs w:val="22"/>
        </w:rPr>
        <w:t xml:space="preserve"> and Ben Crowder. </w:t>
      </w:r>
    </w:p>
    <w:p w:rsidR="00D27698" w:rsidRPr="00EE7E96" w:rsidRDefault="00D27698" w:rsidP="00EE7E96">
      <w:pPr>
        <w:spacing w:line="276" w:lineRule="auto"/>
        <w:rPr>
          <w:rFonts w:cs="Calibri"/>
          <w:sz w:val="22"/>
          <w:szCs w:val="22"/>
        </w:rPr>
      </w:pPr>
    </w:p>
    <w:p w:rsidR="00D27698" w:rsidRPr="00EE7E96" w:rsidRDefault="00D27698" w:rsidP="00EE7E96">
      <w:pPr>
        <w:spacing w:line="276" w:lineRule="auto"/>
        <w:rPr>
          <w:rFonts w:cs="Calibri"/>
          <w:b/>
        </w:rPr>
      </w:pPr>
      <w:r w:rsidRPr="00EE7E96">
        <w:rPr>
          <w:rFonts w:cs="Calibri"/>
          <w:b/>
        </w:rPr>
        <w:t xml:space="preserve">George </w:t>
      </w:r>
      <w:proofErr w:type="spellStart"/>
      <w:r w:rsidRPr="00EE7E96">
        <w:rPr>
          <w:rFonts w:cs="Calibri"/>
          <w:b/>
        </w:rPr>
        <w:t>Henare</w:t>
      </w:r>
      <w:proofErr w:type="spellEnd"/>
      <w:r w:rsidRPr="00EE7E96">
        <w:rPr>
          <w:rFonts w:cs="Calibri"/>
          <w:b/>
        </w:rPr>
        <w:t xml:space="preserve"> - Actor</w:t>
      </w:r>
    </w:p>
    <w:p w:rsidR="00D27698" w:rsidRPr="00EE7E96" w:rsidRDefault="00D27698" w:rsidP="00EE7E96">
      <w:pPr>
        <w:widowControl w:val="0"/>
        <w:autoSpaceDE w:val="0"/>
        <w:autoSpaceDN w:val="0"/>
        <w:adjustRightInd w:val="0"/>
        <w:spacing w:line="276" w:lineRule="auto"/>
        <w:rPr>
          <w:rFonts w:cs="Helvetica"/>
          <w:sz w:val="22"/>
          <w:szCs w:val="22"/>
        </w:rPr>
      </w:pPr>
      <w:r w:rsidRPr="00EE7E96">
        <w:rPr>
          <w:rFonts w:cs="Helvetica"/>
          <w:sz w:val="22"/>
          <w:szCs w:val="22"/>
        </w:rPr>
        <w:t>50 years in this vagabond but very rewarding profession. A career which</w:t>
      </w:r>
      <w:r w:rsidR="00EE7E96" w:rsidRPr="00EE7E96">
        <w:rPr>
          <w:rFonts w:cs="Helvetica"/>
          <w:sz w:val="22"/>
          <w:szCs w:val="22"/>
        </w:rPr>
        <w:t xml:space="preserve"> </w:t>
      </w:r>
      <w:r w:rsidRPr="00EE7E96">
        <w:rPr>
          <w:rFonts w:cs="Helvetica"/>
          <w:sz w:val="22"/>
          <w:szCs w:val="22"/>
        </w:rPr>
        <w:t xml:space="preserve">began in 1965 with the N.Z. Opera Company’s production of </w:t>
      </w:r>
      <w:r w:rsidRPr="00EE7E96">
        <w:rPr>
          <w:rFonts w:cs="Helvetica"/>
          <w:i/>
          <w:sz w:val="22"/>
          <w:szCs w:val="22"/>
        </w:rPr>
        <w:t>Porgy and</w:t>
      </w:r>
      <w:r w:rsidRPr="00EE7E96">
        <w:rPr>
          <w:rFonts w:cs="Helvetica"/>
          <w:sz w:val="22"/>
          <w:szCs w:val="22"/>
        </w:rPr>
        <w:t xml:space="preserve"> </w:t>
      </w:r>
      <w:r w:rsidRPr="00EE7E96">
        <w:rPr>
          <w:rFonts w:cs="Helvetica"/>
          <w:i/>
          <w:sz w:val="22"/>
          <w:szCs w:val="22"/>
        </w:rPr>
        <w:t>Bess</w:t>
      </w:r>
      <w:r w:rsidRPr="00EE7E96">
        <w:rPr>
          <w:rFonts w:cs="Helvetica"/>
          <w:sz w:val="22"/>
          <w:szCs w:val="22"/>
        </w:rPr>
        <w:t>, then subsequent operas graduating from chorus member to character</w:t>
      </w:r>
    </w:p>
    <w:p w:rsidR="00D27698" w:rsidRPr="00EE7E96" w:rsidRDefault="00D27698" w:rsidP="00EE7E96">
      <w:pPr>
        <w:widowControl w:val="0"/>
        <w:autoSpaceDE w:val="0"/>
        <w:autoSpaceDN w:val="0"/>
        <w:adjustRightInd w:val="0"/>
        <w:spacing w:line="276" w:lineRule="auto"/>
        <w:rPr>
          <w:rFonts w:cs="Helvetica"/>
          <w:sz w:val="22"/>
          <w:szCs w:val="22"/>
        </w:rPr>
      </w:pPr>
      <w:r w:rsidRPr="00EE7E96">
        <w:rPr>
          <w:rFonts w:cs="Helvetica"/>
          <w:sz w:val="22"/>
          <w:szCs w:val="22"/>
        </w:rPr>
        <w:t xml:space="preserve">principal then into Legit Theatre, working with the N.Z. Maori Theatre Trust, Downstage, Mercury, Court, Circa, </w:t>
      </w:r>
      <w:proofErr w:type="spellStart"/>
      <w:r w:rsidRPr="00EE7E96">
        <w:rPr>
          <w:rFonts w:cs="Helvetica"/>
          <w:sz w:val="22"/>
          <w:szCs w:val="22"/>
        </w:rPr>
        <w:t>Taki</w:t>
      </w:r>
      <w:proofErr w:type="spellEnd"/>
      <w:r w:rsidRPr="00EE7E96">
        <w:rPr>
          <w:rFonts w:cs="Helvetica"/>
          <w:sz w:val="22"/>
          <w:szCs w:val="22"/>
        </w:rPr>
        <w:t xml:space="preserve"> </w:t>
      </w:r>
      <w:proofErr w:type="spellStart"/>
      <w:r w:rsidRPr="00EE7E96">
        <w:rPr>
          <w:rFonts w:cs="Helvetica"/>
          <w:sz w:val="22"/>
          <w:szCs w:val="22"/>
        </w:rPr>
        <w:t>Rua</w:t>
      </w:r>
      <w:proofErr w:type="spellEnd"/>
      <w:r w:rsidRPr="00EE7E96">
        <w:rPr>
          <w:rFonts w:cs="Helvetica"/>
          <w:sz w:val="22"/>
          <w:szCs w:val="22"/>
        </w:rPr>
        <w:t xml:space="preserve">, Stetson Productions, A.T.C., </w:t>
      </w:r>
      <w:proofErr w:type="spellStart"/>
      <w:r w:rsidRPr="00EE7E96">
        <w:rPr>
          <w:rFonts w:cs="Helvetica"/>
          <w:sz w:val="22"/>
          <w:szCs w:val="22"/>
        </w:rPr>
        <w:t>Newmarket</w:t>
      </w:r>
      <w:proofErr w:type="spellEnd"/>
      <w:r w:rsidRPr="00EE7E96">
        <w:rPr>
          <w:rFonts w:cs="Helvetica"/>
          <w:sz w:val="22"/>
          <w:szCs w:val="22"/>
        </w:rPr>
        <w:t xml:space="preserve"> Theatre Company. Across the ditch with Melbourne Theatre Company, Sydney Ensemble and Company Belvoir - all these interspersed with radio drama, television, talking books, films, documentary narrations and hosting award ceremonies. The </w:t>
      </w:r>
      <w:proofErr w:type="spellStart"/>
      <w:r w:rsidRPr="00EE7E96">
        <w:rPr>
          <w:rFonts w:cs="Helvetica"/>
          <w:sz w:val="22"/>
          <w:szCs w:val="22"/>
        </w:rPr>
        <w:t>honours</w:t>
      </w:r>
      <w:proofErr w:type="spellEnd"/>
      <w:r w:rsidRPr="00EE7E96">
        <w:rPr>
          <w:rFonts w:cs="Helvetica"/>
          <w:sz w:val="22"/>
          <w:szCs w:val="22"/>
        </w:rPr>
        <w:t xml:space="preserve">, achievements and awards over the years have been an extremely humbling experience for which I will be eternally grateful. </w:t>
      </w:r>
      <w:proofErr w:type="gramStart"/>
      <w:r w:rsidRPr="00EE7E96">
        <w:rPr>
          <w:rFonts w:cs="Helvetica"/>
          <w:sz w:val="22"/>
          <w:szCs w:val="22"/>
        </w:rPr>
        <w:t xml:space="preserve">Played the role of </w:t>
      </w:r>
      <w:proofErr w:type="spellStart"/>
      <w:r w:rsidRPr="00EE7E96">
        <w:rPr>
          <w:rFonts w:cs="Helvetica"/>
          <w:sz w:val="22"/>
          <w:szCs w:val="22"/>
        </w:rPr>
        <w:t>Werihe</w:t>
      </w:r>
      <w:proofErr w:type="spellEnd"/>
      <w:r w:rsidRPr="00EE7E96">
        <w:rPr>
          <w:rFonts w:cs="Helvetica"/>
          <w:sz w:val="22"/>
          <w:szCs w:val="22"/>
        </w:rPr>
        <w:t xml:space="preserve"> in A.T.Cs.</w:t>
      </w:r>
      <w:proofErr w:type="gramEnd"/>
      <w:r w:rsidRPr="00EE7E96">
        <w:rPr>
          <w:rFonts w:cs="Helvetica"/>
          <w:sz w:val="22"/>
          <w:szCs w:val="22"/>
        </w:rPr>
        <w:t xml:space="preserve"> 2012 production of </w:t>
      </w:r>
      <w:proofErr w:type="spellStart"/>
      <w:r w:rsidRPr="00EE7E96">
        <w:rPr>
          <w:rFonts w:cs="Helvetica"/>
          <w:i/>
          <w:sz w:val="22"/>
          <w:szCs w:val="22"/>
        </w:rPr>
        <w:t>Awatea</w:t>
      </w:r>
      <w:bookmarkStart w:id="0" w:name="_GoBack"/>
      <w:bookmarkEnd w:id="0"/>
      <w:proofErr w:type="spellEnd"/>
    </w:p>
    <w:p w:rsidR="001668CC" w:rsidRPr="00D27698" w:rsidRDefault="001668CC">
      <w:pPr>
        <w:rPr>
          <w:sz w:val="22"/>
          <w:szCs w:val="22"/>
        </w:rPr>
      </w:pPr>
    </w:p>
    <w:sectPr w:rsidR="001668CC" w:rsidRPr="00D27698" w:rsidSect="00D27698">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D27698"/>
    <w:rsid w:val="001668CC"/>
    <w:rsid w:val="00506819"/>
    <w:rsid w:val="00D27698"/>
    <w:rsid w:val="00EE7E9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9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1592</Words>
  <Characters>9081</Characters>
  <Application>Microsoft Office Word</Application>
  <DocSecurity>4</DocSecurity>
  <Lines>75</Lines>
  <Paragraphs>21</Paragraphs>
  <ScaleCrop>false</ScaleCrop>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2</cp:revision>
  <dcterms:created xsi:type="dcterms:W3CDTF">2015-10-21T02:36:00Z</dcterms:created>
  <dcterms:modified xsi:type="dcterms:W3CDTF">2015-10-21T02:36:00Z</dcterms:modified>
</cp:coreProperties>
</file>